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5"/>
        <w:gridCol w:w="3119"/>
        <w:gridCol w:w="1144"/>
        <w:gridCol w:w="4677"/>
      </w:tblGrid>
      <w:tr w:rsidR="00DA180C" w14:paraId="41B2F02D" w14:textId="77777777" w:rsidTr="007D4F1F">
        <w:tc>
          <w:tcPr>
            <w:tcW w:w="1360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9315AA" w14:textId="4430C9E7" w:rsidR="00DA180C" w:rsidRDefault="001910CC" w:rsidP="00DA180C">
            <w:pPr>
              <w:spacing w:before="120" w:after="120"/>
              <w:jc w:val="center"/>
            </w:pPr>
            <w:bookmarkStart w:id="0" w:name="_Hlk192250252"/>
            <w:r w:rsidRPr="00385857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BE7C62" wp14:editId="420CA0E0">
                  <wp:simplePos x="0" y="0"/>
                  <wp:positionH relativeFrom="margin">
                    <wp:posOffset>-28575</wp:posOffset>
                  </wp:positionH>
                  <wp:positionV relativeFrom="paragraph">
                    <wp:posOffset>19050</wp:posOffset>
                  </wp:positionV>
                  <wp:extent cx="428625" cy="340360"/>
                  <wp:effectExtent l="0" t="0" r="9525" b="2540"/>
                  <wp:wrapSquare wrapText="bothSides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>Fee Rates 1</w:t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vertAlign w:val="superscript"/>
                <w:lang w:eastAsia="en-GB"/>
              </w:rPr>
              <w:t>st</w:t>
            </w:r>
            <w:r w:rsidR="00DA180C" w:rsidRPr="00DA180C">
              <w:rPr>
                <w:rFonts w:eastAsiaTheme="minorEastAsia"/>
                <w:b/>
                <w:bCs/>
                <w:sz w:val="28"/>
                <w:szCs w:val="28"/>
                <w:lang w:eastAsia="en-GB"/>
              </w:rPr>
              <w:t xml:space="preserve"> April 2025</w:t>
            </w:r>
          </w:p>
        </w:tc>
      </w:tr>
      <w:tr w:rsidR="006C0079" w14:paraId="4418636A" w14:textId="77777777" w:rsidTr="000D6A2F"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7E1"/>
          </w:tcPr>
          <w:p w14:paraId="49C2A753" w14:textId="205B59D5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25" w:type="dxa"/>
            <w:tcBorders>
              <w:bottom w:val="double" w:sz="4" w:space="0" w:color="auto"/>
            </w:tcBorders>
            <w:shd w:val="clear" w:color="auto" w:fill="FFF7E1"/>
          </w:tcPr>
          <w:p w14:paraId="4B99F238" w14:textId="0CBB5690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FF7E1"/>
          </w:tcPr>
          <w:p w14:paraId="6BEE2ABA" w14:textId="04BE6BCD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shd w:val="clear" w:color="auto" w:fill="FFF7E1"/>
          </w:tcPr>
          <w:p w14:paraId="2AEA205A" w14:textId="2501651F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6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7E1"/>
          </w:tcPr>
          <w:p w14:paraId="72E7DD0E" w14:textId="6BBF55BF" w:rsidR="006C0079" w:rsidRPr="001310FC" w:rsidRDefault="006C0079" w:rsidP="00131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310FC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7D4F1F" w14:paraId="781F2A01" w14:textId="77777777" w:rsidTr="009033D4"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9EBE9"/>
            <w:vAlign w:val="center"/>
          </w:tcPr>
          <w:p w14:paraId="76AAA0C3" w14:textId="43D09846" w:rsidR="007D4F1F" w:rsidRPr="00971A74" w:rsidRDefault="00971A74" w:rsidP="006C0079">
            <w:pPr>
              <w:jc w:val="center"/>
              <w:rPr>
                <w:b/>
                <w:bCs/>
              </w:rPr>
            </w:pPr>
            <w:r w:rsidRPr="00971A74">
              <w:rPr>
                <w:b/>
                <w:bCs/>
                <w:sz w:val="32"/>
                <w:szCs w:val="32"/>
              </w:rPr>
              <w:t>2</w:t>
            </w:r>
            <w:r w:rsidR="007D4F1F" w:rsidRPr="00971A74">
              <w:rPr>
                <w:b/>
                <w:bCs/>
                <w:sz w:val="32"/>
                <w:szCs w:val="32"/>
              </w:rPr>
              <w:t xml:space="preserve"> - </w:t>
            </w:r>
            <w:r w:rsidRPr="00971A74">
              <w:rPr>
                <w:b/>
                <w:bCs/>
                <w:sz w:val="32"/>
                <w:szCs w:val="32"/>
              </w:rPr>
              <w:t>3</w:t>
            </w:r>
            <w:r w:rsidR="007D4F1F" w:rsidRPr="00971A74">
              <w:rPr>
                <w:b/>
                <w:bCs/>
                <w:sz w:val="32"/>
                <w:szCs w:val="32"/>
              </w:rPr>
              <w:t xml:space="preserve"> years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0AE64F15" w14:textId="209FA385" w:rsidR="007D4F1F" w:rsidRDefault="007D4F1F" w:rsidP="001310FC">
            <w:pPr>
              <w:spacing w:before="120" w:after="120"/>
            </w:pPr>
            <w:r>
              <w:t>Full Day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0747E05" w14:textId="4419A6C2" w:rsidR="007D4F1F" w:rsidRDefault="007D4F1F" w:rsidP="001310FC">
            <w:pPr>
              <w:jc w:val="center"/>
            </w:pPr>
            <w:r>
              <w:t>8am – 6pm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501351CB" w14:textId="5D1FE247" w:rsidR="007D4F1F" w:rsidRDefault="007D4F1F" w:rsidP="001310FC">
            <w:pPr>
              <w:jc w:val="center"/>
            </w:pPr>
            <w:r>
              <w:t>£8</w:t>
            </w:r>
            <w:r w:rsidR="00971A74">
              <w:t>2</w:t>
            </w:r>
            <w:r>
              <w:t>.</w:t>
            </w:r>
            <w:r w:rsidR="00971A74">
              <w:t>5</w:t>
            </w:r>
            <w:r>
              <w:t>0</w:t>
            </w:r>
          </w:p>
        </w:tc>
        <w:tc>
          <w:tcPr>
            <w:tcW w:w="46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35B9A2" w14:textId="3FAC80E7" w:rsidR="007D4F1F" w:rsidRDefault="000830FA" w:rsidP="000830FA">
            <w:r w:rsidRPr="000830FA">
              <w:t>A standard nursery day</w:t>
            </w:r>
          </w:p>
        </w:tc>
      </w:tr>
      <w:tr w:rsidR="007D4F1F" w14:paraId="1295B37D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196F22C5" w14:textId="77777777" w:rsidR="007D4F1F" w:rsidRDefault="007D4F1F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57959570" w14:textId="2750DDAA" w:rsidR="007D4F1F" w:rsidRDefault="007D4F1F" w:rsidP="001310FC">
            <w:pPr>
              <w:spacing w:before="120" w:after="120"/>
            </w:pPr>
            <w:r>
              <w:t>Half Day</w:t>
            </w:r>
          </w:p>
        </w:tc>
        <w:tc>
          <w:tcPr>
            <w:tcW w:w="3119" w:type="dxa"/>
            <w:vAlign w:val="center"/>
          </w:tcPr>
          <w:p w14:paraId="72B8B7DC" w14:textId="77777777" w:rsidR="007D4F1F" w:rsidRDefault="007D4F1F" w:rsidP="001310FC">
            <w:pPr>
              <w:jc w:val="center"/>
            </w:pPr>
            <w:r>
              <w:t>8am – 1pm</w:t>
            </w:r>
          </w:p>
          <w:p w14:paraId="0AECCEE5" w14:textId="4780FB26" w:rsidR="007D4F1F" w:rsidRDefault="007D4F1F" w:rsidP="001310FC">
            <w:pPr>
              <w:jc w:val="center"/>
            </w:pPr>
            <w:r>
              <w:t xml:space="preserve">or </w:t>
            </w:r>
          </w:p>
          <w:p w14:paraId="2092DA88" w14:textId="2D812CE8" w:rsidR="007D4F1F" w:rsidRDefault="007D4F1F" w:rsidP="001310FC">
            <w:pPr>
              <w:jc w:val="center"/>
            </w:pPr>
            <w:r>
              <w:t>1pm – 6pm</w:t>
            </w:r>
          </w:p>
        </w:tc>
        <w:tc>
          <w:tcPr>
            <w:tcW w:w="1144" w:type="dxa"/>
            <w:vAlign w:val="center"/>
          </w:tcPr>
          <w:p w14:paraId="3CD65C03" w14:textId="69FC4F3F" w:rsidR="007D4F1F" w:rsidRDefault="007D4F1F" w:rsidP="001310FC">
            <w:pPr>
              <w:jc w:val="center"/>
            </w:pPr>
            <w:r>
              <w:t>£</w:t>
            </w:r>
            <w:r w:rsidR="00C8120B">
              <w:t>45</w:t>
            </w:r>
            <w:r>
              <w:t>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0694B94F" w14:textId="18AEAA9C" w:rsidR="007D4F1F" w:rsidRDefault="000830FA" w:rsidP="000830FA">
            <w:r w:rsidRPr="000830FA">
              <w:t>Subject to availability within ratios</w:t>
            </w:r>
          </w:p>
        </w:tc>
      </w:tr>
      <w:tr w:rsidR="000830FA" w14:paraId="5419494B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E8A939E" w14:textId="77777777" w:rsidR="000830FA" w:rsidRDefault="000830FA" w:rsidP="000830FA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154DEF37" w14:textId="4544ED5D" w:rsidR="000830FA" w:rsidRDefault="001910CC" w:rsidP="000830FA">
            <w:pPr>
              <w:spacing w:before="120" w:after="120"/>
            </w:pPr>
            <w:r>
              <w:t>Early Start</w:t>
            </w:r>
          </w:p>
        </w:tc>
        <w:tc>
          <w:tcPr>
            <w:tcW w:w="3119" w:type="dxa"/>
            <w:vAlign w:val="center"/>
          </w:tcPr>
          <w:p w14:paraId="69DECA26" w14:textId="12FD8AFE" w:rsidR="000830FA" w:rsidRDefault="000830FA" w:rsidP="000830FA">
            <w:pPr>
              <w:jc w:val="center"/>
            </w:pPr>
            <w:r>
              <w:t>7.30am – 8am</w:t>
            </w:r>
          </w:p>
        </w:tc>
        <w:tc>
          <w:tcPr>
            <w:tcW w:w="1144" w:type="dxa"/>
            <w:vAlign w:val="center"/>
          </w:tcPr>
          <w:p w14:paraId="22FE0459" w14:textId="2A09075E" w:rsidR="000830FA" w:rsidRDefault="000830FA" w:rsidP="000830FA">
            <w:pPr>
              <w:jc w:val="center"/>
            </w:pPr>
            <w:r>
              <w:t>£</w:t>
            </w:r>
            <w:r w:rsidR="001910CC">
              <w:t>6.00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05F99D6E" w14:textId="6CF01A54" w:rsidR="000830FA" w:rsidRPr="000830FA" w:rsidRDefault="000830FA" w:rsidP="000830FA">
            <w:r w:rsidRPr="000830FA">
              <w:t>Yummy breakfast &amp; gentle start to the day</w:t>
            </w:r>
          </w:p>
        </w:tc>
      </w:tr>
      <w:tr w:rsidR="000830FA" w14:paraId="27D673DA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E9B645E" w14:textId="77777777" w:rsidR="000830FA" w:rsidRDefault="000830FA" w:rsidP="000830FA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0A665BAB" w14:textId="64548D03" w:rsidR="000830FA" w:rsidRDefault="000830FA" w:rsidP="000830FA">
            <w:pPr>
              <w:spacing w:before="120" w:after="120"/>
            </w:pPr>
            <w:r>
              <w:t>Privately Funded Hours</w:t>
            </w:r>
          </w:p>
        </w:tc>
        <w:tc>
          <w:tcPr>
            <w:tcW w:w="3119" w:type="dxa"/>
            <w:vAlign w:val="center"/>
          </w:tcPr>
          <w:p w14:paraId="13D769B8" w14:textId="076388A5" w:rsidR="000830FA" w:rsidRDefault="000D6A2F" w:rsidP="000830FA">
            <w:pPr>
              <w:jc w:val="center"/>
            </w:pPr>
            <w:r>
              <w:t>p</w:t>
            </w:r>
            <w:r w:rsidR="000830FA">
              <w:t>er hour</w:t>
            </w:r>
          </w:p>
        </w:tc>
        <w:tc>
          <w:tcPr>
            <w:tcW w:w="1144" w:type="dxa"/>
            <w:vAlign w:val="center"/>
          </w:tcPr>
          <w:p w14:paraId="49FF6CF8" w14:textId="036D9149" w:rsidR="000830FA" w:rsidRDefault="000830FA" w:rsidP="000830FA">
            <w:pPr>
              <w:jc w:val="center"/>
            </w:pPr>
            <w:r>
              <w:t>£</w:t>
            </w:r>
            <w:r w:rsidR="001A6A5A">
              <w:t>9</w:t>
            </w:r>
            <w:r>
              <w:t>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73BC6AEB" w14:textId="77777777" w:rsidR="000830FA" w:rsidRDefault="000830FA" w:rsidP="000830FA">
            <w:r>
              <w:t xml:space="preserve">Applicable to each hour booked beyond </w:t>
            </w:r>
          </w:p>
          <w:p w14:paraId="6704379D" w14:textId="1E5EA07A" w:rsidR="000830FA" w:rsidRDefault="000830FA" w:rsidP="000830FA">
            <w:r>
              <w:t>the funding entitlement.</w:t>
            </w:r>
          </w:p>
        </w:tc>
      </w:tr>
      <w:tr w:rsidR="000830FA" w14:paraId="4FBB126B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692748A9" w14:textId="77777777" w:rsidR="000830FA" w:rsidRDefault="000830FA" w:rsidP="000830FA"/>
        </w:tc>
        <w:tc>
          <w:tcPr>
            <w:tcW w:w="28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231B6CC3" w14:textId="1AB28628" w:rsidR="000830FA" w:rsidRDefault="000830FA" w:rsidP="000830FA">
            <w:pPr>
              <w:spacing w:before="120" w:after="120"/>
            </w:pPr>
            <w:r>
              <w:t>Working Family Entitlement Hours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E2847DC" w14:textId="2C625D36" w:rsidR="000830FA" w:rsidRDefault="000830FA" w:rsidP="000830FA">
            <w:pPr>
              <w:jc w:val="center"/>
            </w:pPr>
            <w:r>
              <w:t>As per parental agreement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14:paraId="1A59A6A7" w14:textId="58AD0271" w:rsidR="000830FA" w:rsidRDefault="000830FA" w:rsidP="000830FA">
            <w:pPr>
              <w:jc w:val="center"/>
            </w:pPr>
            <w:r>
              <w:t>£0.00</w:t>
            </w:r>
          </w:p>
        </w:tc>
        <w:tc>
          <w:tcPr>
            <w:tcW w:w="46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5B2583" w14:textId="2F3F1966" w:rsidR="000830FA" w:rsidRDefault="000830FA" w:rsidP="000830FA">
            <w:r>
              <w:t>No charge applies to these hours</w:t>
            </w:r>
          </w:p>
        </w:tc>
      </w:tr>
      <w:tr w:rsidR="007D4F1F" w14:paraId="2538931D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56BE6837" w14:textId="77777777" w:rsidR="007D4F1F" w:rsidRDefault="007D4F1F"/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</w:tcBorders>
            <w:shd w:val="clear" w:color="auto" w:fill="E6FAFA"/>
            <w:vAlign w:val="center"/>
          </w:tcPr>
          <w:p w14:paraId="61B0DB8C" w14:textId="056A8BBF" w:rsidR="007D4F1F" w:rsidRDefault="007D4F1F" w:rsidP="001310FC">
            <w:pPr>
              <w:spacing w:before="120" w:after="120"/>
            </w:pPr>
            <w:r>
              <w:t>Food Consumables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67F3BE90" w14:textId="77777777" w:rsidR="009033D4" w:rsidRDefault="009033D4" w:rsidP="009033D4">
            <w:pPr>
              <w:jc w:val="center"/>
            </w:pPr>
            <w:r>
              <w:t>Core funded hours</w:t>
            </w:r>
          </w:p>
          <w:p w14:paraId="58E37455" w14:textId="0CE29187" w:rsidR="007D4F1F" w:rsidRDefault="009033D4" w:rsidP="009033D4">
            <w:pPr>
              <w:jc w:val="center"/>
            </w:pPr>
            <w:r w:rsidRPr="003E42F4">
              <w:rPr>
                <w:b/>
                <w:bCs/>
                <w:sz w:val="16"/>
                <w:szCs w:val="16"/>
              </w:rPr>
              <w:t>NOTE:</w:t>
            </w:r>
            <w:r w:rsidRPr="005A2B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privately funded hours are inclusive of food, the cost of meals &amp; snacks will vary according to individual funding claims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28F2BEFE" w14:textId="1249130C" w:rsidR="005A2BBE" w:rsidRDefault="005A2BBE" w:rsidP="005A2BBE">
            <w:pPr>
              <w:jc w:val="center"/>
            </w:pPr>
            <w:r>
              <w:t>£</w:t>
            </w:r>
            <w:r w:rsidR="009033D4">
              <w:t>11.00</w:t>
            </w:r>
          </w:p>
        </w:tc>
        <w:tc>
          <w:tcPr>
            <w:tcW w:w="4677" w:type="dxa"/>
            <w:tcBorders>
              <w:top w:val="double" w:sz="4" w:space="0" w:color="auto"/>
              <w:right w:val="double" w:sz="4" w:space="0" w:color="auto"/>
            </w:tcBorders>
          </w:tcPr>
          <w:p w14:paraId="3921D2BF" w14:textId="47CB6730" w:rsidR="007D4F1F" w:rsidRDefault="007D4F1F">
            <w:r>
              <w:t xml:space="preserve">Snack </w:t>
            </w:r>
            <w:r w:rsidR="001910CC">
              <w:t>(</w:t>
            </w:r>
            <w:r w:rsidR="00971A74">
              <w:t>a</w:t>
            </w:r>
            <w:r>
              <w:t>m</w:t>
            </w:r>
            <w:r w:rsidR="001910CC">
              <w:t>)</w:t>
            </w:r>
          </w:p>
          <w:p w14:paraId="16E242AD" w14:textId="6F235286" w:rsidR="007D4F1F" w:rsidRDefault="007D4F1F">
            <w:r>
              <w:t>Lunch</w:t>
            </w:r>
          </w:p>
          <w:p w14:paraId="0D292F6A" w14:textId="77777777" w:rsidR="007D4F1F" w:rsidRDefault="00971A74" w:rsidP="00CF07FA">
            <w:r>
              <w:t xml:space="preserve">Snack </w:t>
            </w:r>
            <w:r w:rsidR="001910CC">
              <w:t>(</w:t>
            </w:r>
            <w:r>
              <w:t>pm</w:t>
            </w:r>
            <w:r w:rsidR="001910CC">
              <w:t>)</w:t>
            </w:r>
          </w:p>
          <w:p w14:paraId="0395CF26" w14:textId="3627EE3E" w:rsidR="009033D4" w:rsidRDefault="009033D4" w:rsidP="00CF07FA">
            <w:r>
              <w:t>Tea</w:t>
            </w:r>
          </w:p>
        </w:tc>
      </w:tr>
      <w:tr w:rsidR="007D4F1F" w14:paraId="1AE49CB2" w14:textId="77777777" w:rsidTr="009033D4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06707CC1" w14:textId="77777777" w:rsidR="007D4F1F" w:rsidRDefault="007D4F1F"/>
        </w:tc>
        <w:tc>
          <w:tcPr>
            <w:tcW w:w="2825" w:type="dxa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246EBAF4" w14:textId="40E288A9" w:rsidR="007D4F1F" w:rsidRDefault="007D4F1F" w:rsidP="001310FC">
            <w:pPr>
              <w:spacing w:before="120" w:after="120"/>
            </w:pPr>
            <w:r>
              <w:t>Non-Food Consumables</w:t>
            </w:r>
          </w:p>
        </w:tc>
        <w:tc>
          <w:tcPr>
            <w:tcW w:w="3119" w:type="dxa"/>
            <w:vAlign w:val="center"/>
          </w:tcPr>
          <w:p w14:paraId="5549ED12" w14:textId="77777777" w:rsidR="007D4F1F" w:rsidRDefault="005A2BBE" w:rsidP="009033D4">
            <w:pPr>
              <w:jc w:val="center"/>
            </w:pPr>
            <w:r>
              <w:t>Core funded hours</w:t>
            </w:r>
          </w:p>
          <w:p w14:paraId="472F7FD2" w14:textId="77777777" w:rsidR="005A2BBE" w:rsidRDefault="005A2BBE" w:rsidP="00903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 w:rsidR="000D6A2F">
              <w:rPr>
                <w:sz w:val="16"/>
                <w:szCs w:val="16"/>
              </w:rPr>
              <w:t>nappies, half day pro-rata</w:t>
            </w:r>
          </w:p>
          <w:p w14:paraId="4706D704" w14:textId="3FD811D5" w:rsidR="000D6A2F" w:rsidRPr="005A2BBE" w:rsidRDefault="000D6A2F" w:rsidP="009033D4">
            <w:pPr>
              <w:jc w:val="center"/>
              <w:rPr>
                <w:sz w:val="16"/>
                <w:szCs w:val="16"/>
              </w:rPr>
            </w:pPr>
            <w:r w:rsidRPr="005F4C38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cost a</w:t>
            </w:r>
            <w:r w:rsidRPr="005F4C38">
              <w:rPr>
                <w:sz w:val="16"/>
                <w:szCs w:val="16"/>
              </w:rPr>
              <w:t>djusted when child has completed potty learning</w:t>
            </w:r>
          </w:p>
        </w:tc>
        <w:tc>
          <w:tcPr>
            <w:tcW w:w="1144" w:type="dxa"/>
            <w:vAlign w:val="center"/>
          </w:tcPr>
          <w:p w14:paraId="6C738D04" w14:textId="10C32F0F" w:rsidR="007D4F1F" w:rsidRDefault="005A2BBE" w:rsidP="001310FC">
            <w:pPr>
              <w:jc w:val="center"/>
            </w:pPr>
            <w:r>
              <w:t>£4.00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</w:tcPr>
          <w:p w14:paraId="13AD87BE" w14:textId="5F30F8F6" w:rsidR="007D4F1F" w:rsidRDefault="007D4F1F">
            <w:r>
              <w:t>Nappies</w:t>
            </w:r>
            <w:r w:rsidR="000D6A2F">
              <w:t>*</w:t>
            </w:r>
            <w:r>
              <w:t>, wipes &amp; balms</w:t>
            </w:r>
          </w:p>
          <w:p w14:paraId="0A594CFB" w14:textId="184CD106" w:rsidR="007D4F1F" w:rsidRDefault="007D4F1F">
            <w:r>
              <w:t xml:space="preserve">Outdoor clothing (waterproof suit &amp; </w:t>
            </w:r>
            <w:r w:rsidR="000830FA">
              <w:t>wellingtons</w:t>
            </w:r>
            <w:r>
              <w:t>)</w:t>
            </w:r>
          </w:p>
          <w:p w14:paraId="27F5C71E" w14:textId="63B76759" w:rsidR="007D4F1F" w:rsidRDefault="007D4F1F">
            <w:r>
              <w:t>Sun protection</w:t>
            </w:r>
          </w:p>
        </w:tc>
      </w:tr>
      <w:tr w:rsidR="00C8120B" w14:paraId="4E52DC39" w14:textId="77777777" w:rsidTr="00C8120B"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726BDAB2" w14:textId="77777777" w:rsidR="00C8120B" w:rsidRDefault="00C8120B"/>
        </w:tc>
        <w:tc>
          <w:tcPr>
            <w:tcW w:w="2825" w:type="dxa"/>
            <w:vMerge w:val="restart"/>
            <w:tcBorders>
              <w:left w:val="double" w:sz="4" w:space="0" w:color="auto"/>
            </w:tcBorders>
            <w:shd w:val="clear" w:color="auto" w:fill="E6FAFA"/>
            <w:vAlign w:val="center"/>
          </w:tcPr>
          <w:p w14:paraId="2EB1D461" w14:textId="15C887F0" w:rsidR="00C8120B" w:rsidRDefault="00C8120B" w:rsidP="001310FC">
            <w:pPr>
              <w:spacing w:before="120" w:after="120"/>
            </w:pPr>
            <w:r>
              <w:t>Activities / Events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72D4E7F" w14:textId="6CBBBAE6" w:rsidR="00C8120B" w:rsidRDefault="000D6A2F" w:rsidP="001310FC">
            <w:pPr>
              <w:jc w:val="center"/>
            </w:pPr>
            <w:r>
              <w:t>p</w:t>
            </w:r>
            <w:r w:rsidR="00C8120B">
              <w:t xml:space="preserve">er </w:t>
            </w:r>
            <w:r w:rsidR="00551DB2">
              <w:t>week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2029665C" w14:textId="2E2112AD" w:rsidR="00C8120B" w:rsidRDefault="00C8120B" w:rsidP="001310FC">
            <w:pPr>
              <w:jc w:val="center"/>
            </w:pPr>
            <w:r>
              <w:t>£1.00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48A5548C" w14:textId="77777777" w:rsidR="00C8120B" w:rsidRDefault="00C8120B" w:rsidP="006679A7">
            <w:r>
              <w:t>EnCantada (Spanish) including Parent Dashboard</w:t>
            </w:r>
          </w:p>
          <w:p w14:paraId="6F489396" w14:textId="09A950E9" w:rsidR="00C8120B" w:rsidRDefault="00C8120B" w:rsidP="006679A7">
            <w:r>
              <w:t>Memory Book</w:t>
            </w:r>
          </w:p>
        </w:tc>
      </w:tr>
      <w:tr w:rsidR="00C8120B" w14:paraId="27B61210" w14:textId="77777777" w:rsidTr="00C8120B">
        <w:trPr>
          <w:trHeight w:val="541"/>
        </w:trPr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9EBE9"/>
          </w:tcPr>
          <w:p w14:paraId="21D0C629" w14:textId="77777777" w:rsidR="00C8120B" w:rsidRDefault="00C8120B" w:rsidP="00C8120B"/>
        </w:tc>
        <w:tc>
          <w:tcPr>
            <w:tcW w:w="28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614ECF0F" w14:textId="77777777" w:rsidR="00C8120B" w:rsidRDefault="00C8120B" w:rsidP="00C8120B">
            <w:pPr>
              <w:spacing w:before="120" w:after="120"/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276A6D2F" w14:textId="7EFD60B2" w:rsidR="00C8120B" w:rsidRDefault="000D6A2F" w:rsidP="00C8120B">
            <w:pPr>
              <w:jc w:val="center"/>
            </w:pPr>
            <w:r>
              <w:t xml:space="preserve">variable 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8EB6BC8" w14:textId="04EB5F4C" w:rsidR="00C8120B" w:rsidRDefault="00C8120B" w:rsidP="00C8120B">
            <w:pPr>
              <w:jc w:val="center"/>
            </w:pPr>
            <w:r>
              <w:t>variable</w:t>
            </w:r>
          </w:p>
        </w:tc>
        <w:tc>
          <w:tcPr>
            <w:tcW w:w="4677" w:type="dxa"/>
            <w:tcBorders>
              <w:right w:val="double" w:sz="4" w:space="0" w:color="auto"/>
            </w:tcBorders>
            <w:vAlign w:val="center"/>
          </w:tcPr>
          <w:p w14:paraId="3A92AAFA" w14:textId="570FA76C" w:rsidR="00C8120B" w:rsidRPr="00C8120B" w:rsidRDefault="00C8120B" w:rsidP="00C8120B">
            <w:r w:rsidRPr="00C8120B">
              <w:t>Charged for individual events, workshops or programmes</w:t>
            </w:r>
          </w:p>
        </w:tc>
      </w:tr>
      <w:tr w:rsidR="006679A7" w14:paraId="6495A483" w14:textId="77777777" w:rsidTr="009033D4">
        <w:trPr>
          <w:trHeight w:val="1625"/>
        </w:trPr>
        <w:tc>
          <w:tcPr>
            <w:tcW w:w="18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9EBE9"/>
          </w:tcPr>
          <w:p w14:paraId="10B533A4" w14:textId="77777777" w:rsidR="006679A7" w:rsidRDefault="006679A7"/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FAFA"/>
            <w:vAlign w:val="center"/>
          </w:tcPr>
          <w:p w14:paraId="128AD746" w14:textId="361AB985" w:rsidR="006679A7" w:rsidRDefault="006679A7" w:rsidP="006679A7">
            <w:pPr>
              <w:spacing w:before="120" w:after="120"/>
              <w:jc w:val="center"/>
            </w:pPr>
            <w:r>
              <w:t>Little extras now within our standard nursery day</w:t>
            </w:r>
          </w:p>
        </w:tc>
        <w:tc>
          <w:tcPr>
            <w:tcW w:w="426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378C6B" w14:textId="62CD81D7" w:rsidR="006679A7" w:rsidRDefault="006679A7" w:rsidP="001310FC">
            <w:pPr>
              <w:jc w:val="center"/>
            </w:pPr>
            <w:r w:rsidRPr="006679A7">
              <w:t>The points here at not exhaustive we offer so much more.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45196" w14:textId="77777777" w:rsidR="006679A7" w:rsidRDefault="006679A7">
            <w:r>
              <w:t>Makaton</w:t>
            </w:r>
          </w:p>
          <w:p w14:paraId="10F5BE6C" w14:textId="488824E7" w:rsidR="006679A7" w:rsidRDefault="006679A7">
            <w:r>
              <w:t>Potty Learning Pathway</w:t>
            </w:r>
          </w:p>
          <w:p w14:paraId="5850E5BC" w14:textId="1DB42DA0" w:rsidR="006679A7" w:rsidRDefault="006679A7">
            <w:r>
              <w:t>Millie’s Mark</w:t>
            </w:r>
          </w:p>
          <w:p w14:paraId="2C848CAA" w14:textId="77777777" w:rsidR="006679A7" w:rsidRDefault="006679A7" w:rsidP="00971A74">
            <w:r>
              <w:t xml:space="preserve">Tapestry Learning Journal &amp; Care Diary </w:t>
            </w:r>
          </w:p>
          <w:p w14:paraId="3712BAD1" w14:textId="712E2719" w:rsidR="006679A7" w:rsidRDefault="006679A7" w:rsidP="00971A74">
            <w:r>
              <w:t>Beautiful play spaces inside &amp; out, including Studio, Family Room &amp; Movement Space</w:t>
            </w:r>
          </w:p>
        </w:tc>
      </w:tr>
      <w:bookmarkEnd w:id="0"/>
    </w:tbl>
    <w:p w14:paraId="2BE2CE03" w14:textId="77777777" w:rsidR="00B4198F" w:rsidRDefault="00B4198F"/>
    <w:sectPr w:rsidR="00B4198F" w:rsidSect="00C8120B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A78E5"/>
    <w:multiLevelType w:val="hybridMultilevel"/>
    <w:tmpl w:val="648A9ADA"/>
    <w:lvl w:ilvl="0" w:tplc="FE4A0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1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79"/>
    <w:rsid w:val="000659AE"/>
    <w:rsid w:val="000830FA"/>
    <w:rsid w:val="000D6A2F"/>
    <w:rsid w:val="001310FC"/>
    <w:rsid w:val="001910CC"/>
    <w:rsid w:val="001A6A5A"/>
    <w:rsid w:val="0026408A"/>
    <w:rsid w:val="00551DB2"/>
    <w:rsid w:val="00565032"/>
    <w:rsid w:val="005A2BBE"/>
    <w:rsid w:val="00643616"/>
    <w:rsid w:val="006679A7"/>
    <w:rsid w:val="006C0079"/>
    <w:rsid w:val="00732097"/>
    <w:rsid w:val="00756FEF"/>
    <w:rsid w:val="007D4F1F"/>
    <w:rsid w:val="008236A2"/>
    <w:rsid w:val="009033D4"/>
    <w:rsid w:val="00971A74"/>
    <w:rsid w:val="00AC38E5"/>
    <w:rsid w:val="00B4198F"/>
    <w:rsid w:val="00C51013"/>
    <w:rsid w:val="00C8120B"/>
    <w:rsid w:val="00CF07FA"/>
    <w:rsid w:val="00DA180C"/>
    <w:rsid w:val="00F2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0142"/>
  <w15:chartTrackingRefBased/>
  <w15:docId w15:val="{B027B9E8-DDDB-42CA-9A7F-0A905A3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0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0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0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0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0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Moon-Gatford</dc:creator>
  <cp:keywords/>
  <dc:description/>
  <cp:lastModifiedBy>Sarah Moon-Gatford</cp:lastModifiedBy>
  <cp:revision>5</cp:revision>
  <cp:lastPrinted>2025-03-09T15:57:00Z</cp:lastPrinted>
  <dcterms:created xsi:type="dcterms:W3CDTF">2025-03-07T16:27:00Z</dcterms:created>
  <dcterms:modified xsi:type="dcterms:W3CDTF">2025-03-09T16:38:00Z</dcterms:modified>
</cp:coreProperties>
</file>