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3B92" w14:textId="77777777" w:rsidR="00CD45B9" w:rsidRDefault="00CD45B9" w:rsidP="00B07D6E">
      <w:pPr>
        <w:pStyle w:val="NoSpacing"/>
        <w:jc w:val="center"/>
        <w:rPr>
          <w:szCs w:val="18"/>
        </w:rPr>
      </w:pPr>
    </w:p>
    <w:p w14:paraId="1334EE87" w14:textId="0F53901C" w:rsidR="001A3916" w:rsidRDefault="001A3916" w:rsidP="00B07D6E">
      <w:pPr>
        <w:pStyle w:val="NoSpacing"/>
        <w:jc w:val="center"/>
        <w:rPr>
          <w:szCs w:val="18"/>
        </w:rPr>
      </w:pPr>
      <w:r>
        <w:rPr>
          <w:noProof/>
          <w:szCs w:val="18"/>
          <w:lang w:eastAsia="en-GB"/>
        </w:rPr>
        <w:drawing>
          <wp:inline distT="0" distB="0" distL="0" distR="0" wp14:anchorId="13A6EF93" wp14:editId="0641A183">
            <wp:extent cx="3581400" cy="13542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3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E0D3E" w14:textId="10B59B7C" w:rsidR="00DF2CE5" w:rsidRPr="004D4F41" w:rsidRDefault="00BF12BB" w:rsidP="00434A86">
      <w:pPr>
        <w:shd w:val="clear" w:color="auto" w:fill="FFFFFF"/>
        <w:spacing w:after="0" w:afterAutospacing="1" w:line="384" w:lineRule="atLeast"/>
        <w:textAlignment w:val="baseline"/>
        <w:rPr>
          <w:rFonts w:ascii="Arial" w:eastAsia="Times New Roman" w:hAnsi="Arial" w:cs="Arial"/>
          <w:b/>
          <w:bCs/>
          <w:color w:val="29323D"/>
          <w:sz w:val="24"/>
          <w:szCs w:val="24"/>
          <w:lang w:eastAsia="en-GB"/>
        </w:rPr>
      </w:pPr>
      <w:r w:rsidRPr="004D4F41">
        <w:rPr>
          <w:rFonts w:ascii="Arial" w:eastAsia="Times New Roman" w:hAnsi="Arial" w:cs="Arial"/>
          <w:b/>
          <w:bCs/>
          <w:color w:val="29323D"/>
          <w:sz w:val="24"/>
          <w:szCs w:val="24"/>
          <w:lang w:eastAsia="en-GB"/>
        </w:rPr>
        <w:t>Room Leader</w:t>
      </w:r>
    </w:p>
    <w:p w14:paraId="1F6D183D" w14:textId="77777777" w:rsidR="004D4F41" w:rsidRDefault="004D4F41" w:rsidP="004D4F41">
      <w:pPr>
        <w:pStyle w:val="DefaultText"/>
        <w:numPr>
          <w:ilvl w:val="0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Varied hours available up to Full time (40hrs per week)</w:t>
      </w:r>
    </w:p>
    <w:p w14:paraId="3747A3B8" w14:textId="77777777" w:rsidR="004D4F41" w:rsidRDefault="004D4F41" w:rsidP="004D4F41">
      <w:pPr>
        <w:pStyle w:val="DefaultText"/>
        <w:numPr>
          <w:ilvl w:val="1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Shifts either half day (7.30am – 1pm, 12 - 6pm) or full day (7.30am – 5.30pm, 8am – 6pm)</w:t>
      </w:r>
    </w:p>
    <w:p w14:paraId="52608F3A" w14:textId="77777777" w:rsidR="004D4F41" w:rsidRPr="007F7B8C" w:rsidRDefault="004D4F41" w:rsidP="004D4F41">
      <w:pPr>
        <w:pStyle w:val="DefaultText"/>
        <w:numPr>
          <w:ilvl w:val="0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Above market rate of pay, flexible depending on qualifications and experience</w:t>
      </w:r>
    </w:p>
    <w:p w14:paraId="5D63858D" w14:textId="38290164" w:rsidR="004D4F41" w:rsidRDefault="004D4F41" w:rsidP="004D4F41">
      <w:pPr>
        <w:pStyle w:val="DefaultText"/>
        <w:numPr>
          <w:ilvl w:val="0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Minimum level </w:t>
      </w:r>
      <w:r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qualification required</w:t>
      </w:r>
      <w:r w:rsidR="002328A1">
        <w:rPr>
          <w:rFonts w:ascii="Arial" w:hAnsi="Arial" w:cs="Arial"/>
          <w:bCs/>
          <w:szCs w:val="24"/>
        </w:rPr>
        <w:t xml:space="preserve"> and a minimum of 2 </w:t>
      </w:r>
      <w:proofErr w:type="spellStart"/>
      <w:r w:rsidR="002328A1">
        <w:rPr>
          <w:rFonts w:ascii="Arial" w:hAnsi="Arial" w:cs="Arial"/>
          <w:bCs/>
          <w:szCs w:val="24"/>
        </w:rPr>
        <w:t>years experience</w:t>
      </w:r>
      <w:proofErr w:type="spellEnd"/>
      <w:r w:rsidR="002328A1">
        <w:rPr>
          <w:rFonts w:ascii="Arial" w:hAnsi="Arial" w:cs="Arial"/>
          <w:bCs/>
          <w:szCs w:val="24"/>
        </w:rPr>
        <w:t xml:space="preserve"> working in a childcare setting</w:t>
      </w:r>
    </w:p>
    <w:p w14:paraId="4E075820" w14:textId="77777777" w:rsidR="004D4F41" w:rsidRDefault="004D4F41" w:rsidP="004D4F41">
      <w:pPr>
        <w:pStyle w:val="DefaultText"/>
        <w:numPr>
          <w:ilvl w:val="0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Childcare discount</w:t>
      </w:r>
    </w:p>
    <w:p w14:paraId="0ACC9EAB" w14:textId="77777777" w:rsidR="004D4F41" w:rsidRDefault="004D4F41" w:rsidP="004D4F41">
      <w:pPr>
        <w:pStyle w:val="DefaultText"/>
        <w:numPr>
          <w:ilvl w:val="0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Full support for continued learning</w:t>
      </w:r>
    </w:p>
    <w:p w14:paraId="66EFADD5" w14:textId="77777777" w:rsidR="004D4F41" w:rsidRPr="007F7B8C" w:rsidRDefault="004D4F41" w:rsidP="004D4F41">
      <w:pPr>
        <w:pStyle w:val="DefaultText"/>
        <w:numPr>
          <w:ilvl w:val="0"/>
          <w:numId w:val="25"/>
        </w:numPr>
        <w:spacing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Exceptional working environment </w:t>
      </w:r>
      <w:r w:rsidRPr="007F7B8C">
        <w:rPr>
          <w:rFonts w:ascii="Arial" w:hAnsi="Arial" w:cs="Arial"/>
          <w:bCs/>
          <w:szCs w:val="24"/>
        </w:rPr>
        <w:t xml:space="preserve"> </w:t>
      </w:r>
    </w:p>
    <w:p w14:paraId="2481B798" w14:textId="77777777" w:rsidR="004D4F41" w:rsidRPr="00434A86" w:rsidRDefault="004D4F41" w:rsidP="00434A86">
      <w:pPr>
        <w:shd w:val="clear" w:color="auto" w:fill="FFFFFF"/>
        <w:spacing w:after="0" w:afterAutospacing="1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</w:p>
    <w:p w14:paraId="66EECD8D" w14:textId="77777777" w:rsidR="00DF2CE5" w:rsidRPr="00434A86" w:rsidRDefault="00DF2CE5" w:rsidP="00434A86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t>Purpose of post</w:t>
      </w:r>
    </w:p>
    <w:p w14:paraId="725085BE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Ensure a consistently high standard of physical, emotional, social and intellectual care for all children </w:t>
      </w:r>
    </w:p>
    <w:p w14:paraId="1627BCF7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To be key in raising the quality of early years provision, monitor</w:t>
      </w:r>
      <w:r w:rsidR="00F745E5">
        <w:rPr>
          <w:rFonts w:ascii="Arial" w:hAnsi="Arial" w:cs="Arial"/>
        </w:rPr>
        <w:t>ing</w:t>
      </w:r>
      <w:r w:rsidRPr="00434A86">
        <w:rPr>
          <w:rFonts w:ascii="Arial" w:hAnsi="Arial" w:cs="Arial"/>
        </w:rPr>
        <w:t xml:space="preserve"> progress and learning outcomes for children</w:t>
      </w:r>
    </w:p>
    <w:p w14:paraId="0D891BC9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To lead practice across the Early Years Foundation Stage (EYFS)</w:t>
      </w:r>
    </w:p>
    <w:p w14:paraId="5FFBAF81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Support and mentor practitioners within their immediate room and the wider nursery</w:t>
      </w:r>
    </w:p>
    <w:p w14:paraId="5588DEA0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Model skills and behaviour to promote the well-being of all children </w:t>
      </w:r>
    </w:p>
    <w:p w14:paraId="7ED17624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Intellectually lead practice in the early years with skill, creativity, commitment, energy and enthusiasm</w:t>
      </w:r>
    </w:p>
    <w:p w14:paraId="44AE30FF" w14:textId="77777777" w:rsidR="00FF522B" w:rsidRPr="00434A86" w:rsidRDefault="00FF522B" w:rsidP="00434A86">
      <w:pPr>
        <w:pStyle w:val="ListParagraph"/>
        <w:numPr>
          <w:ilvl w:val="0"/>
          <w:numId w:val="13"/>
        </w:numPr>
        <w:spacing w:after="16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To ensure that the </w:t>
      </w:r>
      <w:proofErr w:type="spellStart"/>
      <w:r w:rsidRPr="00434A86">
        <w:rPr>
          <w:rFonts w:ascii="Arial" w:hAnsi="Arial" w:cs="Arial"/>
        </w:rPr>
        <w:t>Incy</w:t>
      </w:r>
      <w:proofErr w:type="spellEnd"/>
      <w:r w:rsidRPr="00434A86">
        <w:rPr>
          <w:rFonts w:ascii="Arial" w:hAnsi="Arial" w:cs="Arial"/>
        </w:rPr>
        <w:t xml:space="preserve"> </w:t>
      </w:r>
      <w:proofErr w:type="spellStart"/>
      <w:r w:rsidRPr="00434A86">
        <w:rPr>
          <w:rFonts w:ascii="Arial" w:hAnsi="Arial" w:cs="Arial"/>
        </w:rPr>
        <w:t>Wincy</w:t>
      </w:r>
      <w:proofErr w:type="spellEnd"/>
      <w:r w:rsidRPr="00434A86">
        <w:rPr>
          <w:rFonts w:ascii="Arial" w:hAnsi="Arial" w:cs="Arial"/>
        </w:rPr>
        <w:t xml:space="preserve"> standard of care &amp; education is delivered throughout</w:t>
      </w:r>
    </w:p>
    <w:p w14:paraId="00F0E51F" w14:textId="77777777" w:rsidR="000412FB" w:rsidRDefault="000412FB" w:rsidP="00434A86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</w:p>
    <w:p w14:paraId="699A9275" w14:textId="6E34F6E7" w:rsidR="008A11CA" w:rsidRPr="00434A86" w:rsidRDefault="00DF2CE5" w:rsidP="00434A86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 w:rsidRPr="00434A86"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t>Key areas</w:t>
      </w:r>
    </w:p>
    <w:p w14:paraId="69F17AF4" w14:textId="77777777" w:rsidR="008A11CA" w:rsidRPr="00434A86" w:rsidRDefault="008A11CA" w:rsidP="00434A86">
      <w:pPr>
        <w:pStyle w:val="ListParagraph"/>
        <w:numPr>
          <w:ilvl w:val="0"/>
          <w:numId w:val="23"/>
        </w:num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Work with and support children</w:t>
      </w:r>
      <w:r w:rsidR="007A5F45" w:rsidRPr="00434A86">
        <w:rPr>
          <w:rFonts w:ascii="Arial" w:eastAsia="Times New Roman" w:hAnsi="Arial" w:cs="Arial"/>
          <w:color w:val="29323D"/>
          <w:lang w:eastAsia="en-GB"/>
        </w:rPr>
        <w:t>’s educational progress</w:t>
      </w:r>
    </w:p>
    <w:p w14:paraId="7006C46B" w14:textId="77777777" w:rsidR="00DF2CE5" w:rsidRPr="00434A86" w:rsidRDefault="00DF2CE5" w:rsidP="00434A86">
      <w:pPr>
        <w:pStyle w:val="ListParagraph"/>
        <w:numPr>
          <w:ilvl w:val="0"/>
          <w:numId w:val="23"/>
        </w:num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Work as part of a team</w:t>
      </w:r>
      <w:r w:rsidR="007A5F45" w:rsidRPr="00434A86">
        <w:rPr>
          <w:rFonts w:ascii="Arial" w:eastAsia="Times New Roman" w:hAnsi="Arial" w:cs="Arial"/>
          <w:color w:val="29323D"/>
          <w:lang w:eastAsia="en-GB"/>
        </w:rPr>
        <w:t>, supporting educators within their roles</w:t>
      </w:r>
    </w:p>
    <w:p w14:paraId="4EAA3EA5" w14:textId="77777777" w:rsidR="00DF2CE5" w:rsidRPr="00434A86" w:rsidRDefault="00DF2CE5" w:rsidP="00434A86">
      <w:pPr>
        <w:pStyle w:val="ListParagraph"/>
        <w:numPr>
          <w:ilvl w:val="0"/>
          <w:numId w:val="23"/>
        </w:num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Build and maintain s</w:t>
      </w:r>
      <w:r w:rsidR="007A5F45" w:rsidRPr="00434A86">
        <w:rPr>
          <w:rFonts w:ascii="Arial" w:eastAsia="Times New Roman" w:hAnsi="Arial" w:cs="Arial"/>
          <w:color w:val="29323D"/>
          <w:lang w:eastAsia="en-GB"/>
        </w:rPr>
        <w:t>trong partnerships with parents &amp; external agencies</w:t>
      </w:r>
    </w:p>
    <w:p w14:paraId="044CEAA5" w14:textId="77777777" w:rsidR="00427294" w:rsidRDefault="00427294" w:rsidP="00434A86">
      <w:pPr>
        <w:shd w:val="clear" w:color="auto" w:fill="FFFFFF"/>
        <w:spacing w:after="0" w:afterAutospacing="1" w:line="384" w:lineRule="atLeast"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</w:p>
    <w:p w14:paraId="70DAA55C" w14:textId="77777777" w:rsidR="00957672" w:rsidRDefault="00957672">
      <w:pPr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br w:type="page"/>
      </w:r>
    </w:p>
    <w:p w14:paraId="743230DB" w14:textId="221A9534" w:rsidR="00DF2CE5" w:rsidRPr="00434A86" w:rsidRDefault="00DF2CE5" w:rsidP="0042729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lastRenderedPageBreak/>
        <w:t>Responsible to</w:t>
      </w:r>
    </w:p>
    <w:p w14:paraId="4489377F" w14:textId="77777777" w:rsidR="00DF2CE5" w:rsidRPr="00434A86" w:rsidRDefault="00DF2CE5" w:rsidP="00434A86">
      <w:pPr>
        <w:pStyle w:val="ListParagraph"/>
        <w:numPr>
          <w:ilvl w:val="0"/>
          <w:numId w:val="24"/>
        </w:num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Nursery Manager</w:t>
      </w:r>
    </w:p>
    <w:p w14:paraId="5F22D961" w14:textId="77777777" w:rsidR="008A11CA" w:rsidRPr="00100C11" w:rsidRDefault="008A11CA" w:rsidP="00434A86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29323D"/>
          <w:sz w:val="16"/>
          <w:szCs w:val="16"/>
          <w:lang w:eastAsia="en-GB"/>
        </w:rPr>
      </w:pPr>
    </w:p>
    <w:p w14:paraId="56FA3AB3" w14:textId="77777777" w:rsidR="00FF522B" w:rsidRPr="00434A86" w:rsidRDefault="00DF2CE5" w:rsidP="00434A86">
      <w:pPr>
        <w:shd w:val="clear" w:color="auto" w:fill="FFFFFF"/>
        <w:spacing w:after="0" w:afterAutospacing="1" w:line="384" w:lineRule="atLeast"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 w:rsidRPr="00434A86"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t>Duties and responsibilities</w:t>
      </w:r>
    </w:p>
    <w:p w14:paraId="58AAC469" w14:textId="77777777" w:rsidR="00FF522B" w:rsidRPr="00434A86" w:rsidRDefault="007A5F45" w:rsidP="00434A86">
      <w:pPr>
        <w:shd w:val="clear" w:color="auto" w:fill="FFFFFF"/>
        <w:spacing w:after="0" w:afterAutospacing="1" w:line="384" w:lineRule="atLeast"/>
        <w:textAlignment w:val="baseline"/>
        <w:rPr>
          <w:rFonts w:ascii="Arial" w:eastAsia="Times New Roman" w:hAnsi="Arial" w:cs="Arial"/>
          <w:bCs/>
          <w:i/>
          <w:color w:val="29323D"/>
          <w:bdr w:val="none" w:sz="0" w:space="0" w:color="auto" w:frame="1"/>
          <w:lang w:eastAsia="en-GB"/>
        </w:rPr>
      </w:pPr>
      <w:r w:rsidRPr="00434A86">
        <w:rPr>
          <w:rFonts w:ascii="Arial" w:eastAsia="Times New Roman" w:hAnsi="Arial" w:cs="Arial"/>
          <w:bCs/>
          <w:i/>
          <w:color w:val="29323D"/>
          <w:bdr w:val="none" w:sz="0" w:space="0" w:color="auto" w:frame="1"/>
          <w:lang w:eastAsia="en-GB"/>
        </w:rPr>
        <w:t>Leadership &amp; M</w:t>
      </w:r>
      <w:r w:rsidR="00FF522B" w:rsidRPr="00434A86">
        <w:rPr>
          <w:rFonts w:ascii="Arial" w:eastAsia="Times New Roman" w:hAnsi="Arial" w:cs="Arial"/>
          <w:bCs/>
          <w:i/>
          <w:color w:val="29323D"/>
          <w:bdr w:val="none" w:sz="0" w:space="0" w:color="auto" w:frame="1"/>
          <w:lang w:eastAsia="en-GB"/>
        </w:rPr>
        <w:t>anagement:</w:t>
      </w:r>
    </w:p>
    <w:p w14:paraId="2A3DD2C0" w14:textId="77777777" w:rsidR="00D34DCA" w:rsidRPr="00434A86" w:rsidRDefault="00D34DCA" w:rsidP="00434A86">
      <w:pPr>
        <w:pStyle w:val="ListParagraph"/>
        <w:numPr>
          <w:ilvl w:val="0"/>
          <w:numId w:val="17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To provide leadership in the delivery of the Early Years Foundation Stage to other practitioners in the setting</w:t>
      </w:r>
    </w:p>
    <w:p w14:paraId="20CAEB17" w14:textId="77777777" w:rsidR="004614E0" w:rsidRPr="00434A86" w:rsidRDefault="00AC0BAD" w:rsidP="00434A86">
      <w:pPr>
        <w:pStyle w:val="ListParagraph"/>
        <w:numPr>
          <w:ilvl w:val="0"/>
          <w:numId w:val="17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sup</w:t>
      </w:r>
      <w:r w:rsidR="004614E0" w:rsidRPr="00434A86">
        <w:rPr>
          <w:rFonts w:ascii="Arial" w:eastAsia="Times New Roman" w:hAnsi="Arial" w:cs="Arial"/>
          <w:color w:val="29323D"/>
          <w:lang w:eastAsia="en-GB"/>
        </w:rPr>
        <w:t>port and mentor other practitioners</w:t>
      </w:r>
      <w:r w:rsidR="007A5F45" w:rsidRPr="00434A86">
        <w:rPr>
          <w:rFonts w:ascii="Arial" w:eastAsia="Times New Roman" w:hAnsi="Arial" w:cs="Arial"/>
          <w:color w:val="29323D"/>
          <w:lang w:eastAsia="en-GB"/>
        </w:rPr>
        <w:t>, sharing professional knowledge</w:t>
      </w:r>
    </w:p>
    <w:p w14:paraId="23A994F1" w14:textId="77777777" w:rsidR="007A5F45" w:rsidRPr="00434A86" w:rsidRDefault="007A5F45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Support team members to seek out any training or support they may require to fulfil their roles and responsibilities</w:t>
      </w:r>
    </w:p>
    <w:p w14:paraId="3BC3B53F" w14:textId="77777777" w:rsidR="00D10FA1" w:rsidRPr="00434A86" w:rsidRDefault="00D10FA1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Support new members of staff through induction</w:t>
      </w:r>
    </w:p>
    <w:p w14:paraId="5E0D079A" w14:textId="77777777" w:rsidR="00F13F91" w:rsidRPr="00434A86" w:rsidRDefault="00F13F91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To promote the aims and objectives of the nursery</w:t>
      </w:r>
    </w:p>
    <w:p w14:paraId="34E9975B" w14:textId="77777777" w:rsidR="004614E0" w:rsidRPr="00434A86" w:rsidRDefault="00F13F91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Attend nursery management meetings and share information at an appropriate level to the staff teams back to your team</w:t>
      </w:r>
    </w:p>
    <w:p w14:paraId="0A808B16" w14:textId="77777777" w:rsidR="00D34DCA" w:rsidRPr="00434A86" w:rsidRDefault="00D34DCA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Feed into appraisals, target setting, and nursery operations as deemed appropriate by the manager</w:t>
      </w:r>
    </w:p>
    <w:p w14:paraId="00647243" w14:textId="77777777" w:rsidR="00D34DCA" w:rsidRPr="00434A86" w:rsidRDefault="00D34DCA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Establish and sustain a culture of collaborative and co-operative working between colleagues </w:t>
      </w:r>
    </w:p>
    <w:p w14:paraId="288016B9" w14:textId="77777777" w:rsidR="00D34DCA" w:rsidRPr="00434A86" w:rsidRDefault="00D34DCA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Ensure room checks and outdoor checks are conducted in line with nursery procedures </w:t>
      </w:r>
    </w:p>
    <w:p w14:paraId="54F4901A" w14:textId="77777777" w:rsidR="00AC0BAD" w:rsidRPr="00434A86" w:rsidRDefault="00AC0BAD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Support team members to read, understand and adhere to all policies and procedures</w:t>
      </w:r>
    </w:p>
    <w:p w14:paraId="45490F06" w14:textId="77777777" w:rsidR="00D34DCA" w:rsidRPr="00434A86" w:rsidRDefault="00C14A19" w:rsidP="00434A86">
      <w:pPr>
        <w:pStyle w:val="ListParagraph"/>
        <w:numPr>
          <w:ilvl w:val="0"/>
          <w:numId w:val="16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Act as an agent of change to continually improve practice across the nursery</w:t>
      </w:r>
    </w:p>
    <w:p w14:paraId="1ED2259C" w14:textId="77777777" w:rsidR="006902A6" w:rsidRPr="00434A86" w:rsidRDefault="006902A6" w:rsidP="00434A86">
      <w:pPr>
        <w:spacing w:after="120" w:line="384" w:lineRule="atLeast"/>
        <w:contextualSpacing/>
        <w:rPr>
          <w:rFonts w:ascii="Arial" w:hAnsi="Arial" w:cs="Arial"/>
        </w:rPr>
      </w:pPr>
    </w:p>
    <w:p w14:paraId="7EF98FA2" w14:textId="77777777" w:rsidR="006902A6" w:rsidRPr="00434A86" w:rsidRDefault="006902A6" w:rsidP="00434A86">
      <w:pPr>
        <w:spacing w:after="120" w:line="384" w:lineRule="atLeast"/>
        <w:contextualSpacing/>
        <w:rPr>
          <w:rFonts w:ascii="Arial" w:hAnsi="Arial" w:cs="Arial"/>
          <w:b/>
        </w:rPr>
      </w:pPr>
      <w:proofErr w:type="spellStart"/>
      <w:r w:rsidRPr="00434A86">
        <w:rPr>
          <w:rFonts w:ascii="Arial" w:hAnsi="Arial" w:cs="Arial"/>
          <w:b/>
        </w:rPr>
        <w:t>Incy</w:t>
      </w:r>
      <w:proofErr w:type="spellEnd"/>
      <w:r w:rsidRPr="00434A86">
        <w:rPr>
          <w:rFonts w:ascii="Arial" w:hAnsi="Arial" w:cs="Arial"/>
          <w:b/>
        </w:rPr>
        <w:t xml:space="preserve"> </w:t>
      </w:r>
      <w:proofErr w:type="spellStart"/>
      <w:r w:rsidRPr="00434A86">
        <w:rPr>
          <w:rFonts w:ascii="Arial" w:hAnsi="Arial" w:cs="Arial"/>
          <w:b/>
        </w:rPr>
        <w:t>Wincy</w:t>
      </w:r>
      <w:proofErr w:type="spellEnd"/>
      <w:r w:rsidRPr="00434A86">
        <w:rPr>
          <w:rFonts w:ascii="Arial" w:hAnsi="Arial" w:cs="Arial"/>
          <w:b/>
        </w:rPr>
        <w:t xml:space="preserve"> Standard</w:t>
      </w:r>
      <w:r w:rsidR="00E21FDC" w:rsidRPr="00434A86">
        <w:rPr>
          <w:rFonts w:ascii="Arial" w:hAnsi="Arial" w:cs="Arial"/>
          <w:b/>
        </w:rPr>
        <w:t>s</w:t>
      </w:r>
    </w:p>
    <w:p w14:paraId="4708425F" w14:textId="77777777" w:rsidR="00100C11" w:rsidRPr="00434A86" w:rsidRDefault="00100C11" w:rsidP="00100C11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Work alongside the Manager and staff team to ensure that the nursery philosophy is fulfilled  </w:t>
      </w:r>
    </w:p>
    <w:p w14:paraId="22E70E8E" w14:textId="77777777" w:rsidR="007A5F45" w:rsidRPr="00434A86" w:rsidRDefault="007A5F45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Go about your duties with a positive and enthusiastic attitude</w:t>
      </w:r>
    </w:p>
    <w:p w14:paraId="15262179" w14:textId="77777777" w:rsidR="007A5F45" w:rsidRPr="00434A86" w:rsidRDefault="007A5F45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Be confident, hardworking and conscientious </w:t>
      </w:r>
    </w:p>
    <w:p w14:paraId="72DEE829" w14:textId="77777777" w:rsidR="007A5F45" w:rsidRPr="00434A86" w:rsidRDefault="007A5F45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Support all staff to engage in good team work</w:t>
      </w:r>
    </w:p>
    <w:p w14:paraId="6C7D587D" w14:textId="77777777" w:rsidR="006902A6" w:rsidRPr="00434A86" w:rsidRDefault="006902A6" w:rsidP="00434A86">
      <w:pPr>
        <w:pStyle w:val="ListParagraph"/>
        <w:numPr>
          <w:ilvl w:val="0"/>
          <w:numId w:val="18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promote the high standards of the nursery at all times to parents, staff and visitors</w:t>
      </w:r>
    </w:p>
    <w:p w14:paraId="1FB8AD52" w14:textId="6CCDEE60" w:rsidR="006902A6" w:rsidRPr="00434A86" w:rsidRDefault="006902A6" w:rsidP="00434A86">
      <w:pPr>
        <w:pStyle w:val="ListParagraph"/>
        <w:numPr>
          <w:ilvl w:val="0"/>
          <w:numId w:val="18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work with others ensur</w:t>
      </w:r>
      <w:r w:rsidR="00762A2E">
        <w:rPr>
          <w:rFonts w:ascii="Arial" w:eastAsia="Times New Roman" w:hAnsi="Arial" w:cs="Arial"/>
          <w:color w:val="29323D"/>
          <w:lang w:eastAsia="en-GB"/>
        </w:rPr>
        <w:t>ing</w:t>
      </w:r>
      <w:r w:rsidRPr="00434A86">
        <w:rPr>
          <w:rFonts w:ascii="Arial" w:eastAsia="Times New Roman" w:hAnsi="Arial" w:cs="Arial"/>
          <w:color w:val="29323D"/>
          <w:lang w:eastAsia="en-GB"/>
        </w:rPr>
        <w:t xml:space="preserve"> that the health and safety of children and staff is maintained during all activities, both inside and outside the nursery</w:t>
      </w:r>
      <w:r w:rsidR="007A5F45" w:rsidRPr="00434A86">
        <w:rPr>
          <w:rFonts w:ascii="Arial" w:eastAsia="Times New Roman" w:hAnsi="Arial" w:cs="Arial"/>
          <w:color w:val="29323D"/>
          <w:lang w:eastAsia="en-GB"/>
        </w:rPr>
        <w:t xml:space="preserve"> at all times</w:t>
      </w:r>
      <w:r w:rsidRPr="00434A86">
        <w:rPr>
          <w:rFonts w:ascii="Arial" w:eastAsia="Times New Roman" w:hAnsi="Arial" w:cs="Arial"/>
          <w:color w:val="29323D"/>
          <w:lang w:eastAsia="en-GB"/>
        </w:rPr>
        <w:t>;</w:t>
      </w:r>
    </w:p>
    <w:p w14:paraId="0ADDEAA6" w14:textId="77777777" w:rsidR="007A5F45" w:rsidRPr="00434A86" w:rsidRDefault="007A5F45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Ensure good standards of safety, hygiene and cleanliness are maintained at all times</w:t>
      </w:r>
    </w:p>
    <w:p w14:paraId="7E7F9D32" w14:textId="77777777" w:rsidR="00D34DCA" w:rsidRPr="00434A86" w:rsidRDefault="00D34DCA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Be involved in out of hours activities, e.g. training, monthly staff meeting, parents evening, fundraising events etc.  </w:t>
      </w:r>
    </w:p>
    <w:p w14:paraId="00BE7E87" w14:textId="77777777" w:rsidR="00AC0BAD" w:rsidRDefault="00AC0BAD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Ensure confidentiality of all information received </w:t>
      </w:r>
      <w:r w:rsidR="006117A9">
        <w:rPr>
          <w:rFonts w:ascii="Arial" w:hAnsi="Arial" w:cs="Arial"/>
        </w:rPr>
        <w:t>in line</w:t>
      </w:r>
      <w:r w:rsidR="00100C11">
        <w:rPr>
          <w:rFonts w:ascii="Arial" w:hAnsi="Arial" w:cs="Arial"/>
        </w:rPr>
        <w:t xml:space="preserve"> with nursery policies</w:t>
      </w:r>
    </w:p>
    <w:p w14:paraId="2708C228" w14:textId="77777777" w:rsidR="00100C11" w:rsidRPr="00434A86" w:rsidRDefault="00100C11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Respect, maintain and secure nursery property</w:t>
      </w:r>
    </w:p>
    <w:p w14:paraId="160D4C74" w14:textId="77777777" w:rsidR="00EF4B66" w:rsidRPr="00434A86" w:rsidRDefault="00EF4B66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Read, understand and adhere to all policies and procedures relevant to your role as deemed appropriate by the Manager</w:t>
      </w:r>
    </w:p>
    <w:p w14:paraId="173ACDE8" w14:textId="77777777" w:rsidR="00E21FDC" w:rsidRPr="00434A86" w:rsidRDefault="00100C11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>
        <w:rPr>
          <w:rFonts w:ascii="Arial" w:hAnsi="Arial" w:cs="Arial"/>
        </w:rPr>
        <w:t>Work with all team members to e</w:t>
      </w:r>
      <w:r w:rsidR="00E21FDC" w:rsidRPr="00434A86">
        <w:rPr>
          <w:rFonts w:ascii="Arial" w:hAnsi="Arial" w:cs="Arial"/>
        </w:rPr>
        <w:t xml:space="preserve">nsure all record keeping is accurate and up-to-date within </w:t>
      </w:r>
      <w:r>
        <w:rPr>
          <w:rFonts w:ascii="Arial" w:hAnsi="Arial" w:cs="Arial"/>
        </w:rPr>
        <w:t xml:space="preserve">the nursery </w:t>
      </w:r>
      <w:r w:rsidR="00E21FDC" w:rsidRPr="00434A86">
        <w:rPr>
          <w:rFonts w:ascii="Arial" w:hAnsi="Arial" w:cs="Arial"/>
        </w:rPr>
        <w:t xml:space="preserve">including learning journeys of </w:t>
      </w:r>
      <w:r>
        <w:rPr>
          <w:rFonts w:ascii="Arial" w:hAnsi="Arial" w:cs="Arial"/>
        </w:rPr>
        <w:t>children</w:t>
      </w:r>
      <w:r w:rsidR="00E21FDC" w:rsidRPr="00434A86">
        <w:rPr>
          <w:rFonts w:ascii="Arial" w:hAnsi="Arial" w:cs="Arial"/>
        </w:rPr>
        <w:t>, accident forms and any other forms/records required for the child’s welfare, learning and development</w:t>
      </w:r>
    </w:p>
    <w:p w14:paraId="45F9EB40" w14:textId="77777777" w:rsidR="00E21FDC" w:rsidRPr="00434A86" w:rsidRDefault="00E21FDC" w:rsidP="00434A86">
      <w:pPr>
        <w:pStyle w:val="ListParagraph"/>
        <w:numPr>
          <w:ilvl w:val="0"/>
          <w:numId w:val="18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Undertake certain domestic jobs within the nursery, e.g. preparation of snack</w:t>
      </w:r>
      <w:r w:rsidR="00D10FA1" w:rsidRPr="00434A86">
        <w:rPr>
          <w:rFonts w:ascii="Arial" w:hAnsi="Arial" w:cs="Arial"/>
        </w:rPr>
        <w:t>s,</w:t>
      </w:r>
      <w:r w:rsidRPr="00434A86">
        <w:rPr>
          <w:rFonts w:ascii="Arial" w:hAnsi="Arial" w:cs="Arial"/>
        </w:rPr>
        <w:t xml:space="preserve"> meals, cleansing of equipment and such other duties and responsibilities of equivalent nature as may be determined from time to time by the Manager</w:t>
      </w:r>
    </w:p>
    <w:p w14:paraId="1FC2CDA8" w14:textId="77777777" w:rsidR="006902A6" w:rsidRPr="00434A86" w:rsidRDefault="006902A6" w:rsidP="00434A86">
      <w:pPr>
        <w:shd w:val="clear" w:color="auto" w:fill="FFFFFF"/>
        <w:spacing w:after="120" w:line="384" w:lineRule="atLeast"/>
        <w:contextualSpacing/>
        <w:textAlignment w:val="baseline"/>
        <w:rPr>
          <w:rFonts w:ascii="Arial" w:eastAsia="Times New Roman" w:hAnsi="Arial" w:cs="Arial"/>
          <w:color w:val="29323D"/>
          <w:lang w:eastAsia="en-GB"/>
        </w:rPr>
      </w:pPr>
    </w:p>
    <w:p w14:paraId="0F586845" w14:textId="77777777" w:rsidR="00FF522B" w:rsidRPr="00434A86" w:rsidRDefault="00FF522B" w:rsidP="00434A86">
      <w:pPr>
        <w:shd w:val="clear" w:color="auto" w:fill="FFFFFF"/>
        <w:spacing w:after="120" w:line="384" w:lineRule="atLeast"/>
        <w:contextualSpacing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 w:rsidRPr="00434A86"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t>Early Education</w:t>
      </w:r>
    </w:p>
    <w:p w14:paraId="4DA4E86C" w14:textId="77777777" w:rsidR="00D10FA1" w:rsidRPr="00434A86" w:rsidRDefault="00D10FA1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be accountable for the delivery of high-quality provision</w:t>
      </w:r>
    </w:p>
    <w:p w14:paraId="4A754A68" w14:textId="77777777" w:rsidR="00F13F91" w:rsidRPr="00100C11" w:rsidRDefault="004614E0" w:rsidP="00364D78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hAnsi="Arial" w:cs="Arial"/>
        </w:rPr>
      </w:pPr>
      <w:r w:rsidRPr="00100C11">
        <w:rPr>
          <w:rFonts w:ascii="Arial" w:eastAsia="Times New Roman" w:hAnsi="Arial" w:cs="Arial"/>
          <w:color w:val="29323D"/>
          <w:lang w:eastAsia="en-GB"/>
        </w:rPr>
        <w:t xml:space="preserve">To organise learning materials and resources in an attractive way making imaginative use of </w:t>
      </w:r>
      <w:r w:rsidR="006117A9" w:rsidRPr="00100C11">
        <w:rPr>
          <w:rFonts w:ascii="Arial" w:eastAsia="Times New Roman" w:hAnsi="Arial" w:cs="Arial"/>
          <w:color w:val="29323D"/>
          <w:lang w:eastAsia="en-GB"/>
        </w:rPr>
        <w:t>resources;</w:t>
      </w:r>
      <w:r w:rsidR="006117A9" w:rsidRPr="00100C11">
        <w:rPr>
          <w:rFonts w:ascii="Arial" w:hAnsi="Arial" w:cs="Arial"/>
        </w:rPr>
        <w:t xml:space="preserve"> To</w:t>
      </w:r>
      <w:r w:rsidR="00F13F91" w:rsidRPr="00100C11">
        <w:rPr>
          <w:rFonts w:ascii="Arial" w:hAnsi="Arial" w:cs="Arial"/>
        </w:rPr>
        <w:t xml:space="preserve"> support practitioners to have the specific knowledge and skills required to work effectively with children of this age</w:t>
      </w:r>
    </w:p>
    <w:p w14:paraId="10B44316" w14:textId="77777777" w:rsidR="006902A6" w:rsidRPr="00434A86" w:rsidRDefault="006902A6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provide leadership in the delivery of the Early Years Foundation Stage to other practitioners within the setting</w:t>
      </w:r>
    </w:p>
    <w:p w14:paraId="6E7E6B85" w14:textId="77777777" w:rsidR="004574E2" w:rsidRPr="00434A86" w:rsidRDefault="006902A6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establish and sustain a culture of collaborative and co-operative working between colleagues</w:t>
      </w:r>
      <w:r w:rsidR="00D10FA1" w:rsidRPr="00434A86">
        <w:rPr>
          <w:rFonts w:ascii="Arial" w:eastAsia="Times New Roman" w:hAnsi="Arial" w:cs="Arial"/>
          <w:color w:val="29323D"/>
          <w:lang w:eastAsia="en-GB"/>
        </w:rPr>
        <w:t xml:space="preserve">; </w:t>
      </w:r>
      <w:r w:rsidR="004574E2" w:rsidRPr="00434A86">
        <w:rPr>
          <w:rFonts w:ascii="Arial" w:eastAsia="Times New Roman" w:hAnsi="Arial" w:cs="Arial"/>
          <w:color w:val="29323D"/>
          <w:lang w:eastAsia="en-GB"/>
        </w:rPr>
        <w:t>working with others including Senior Early Years Educators, Early Years Educators, Apprentices as well as volunteers to plan and coordinate</w:t>
      </w:r>
      <w:r w:rsidR="00D10FA1" w:rsidRPr="00434A86">
        <w:rPr>
          <w:rFonts w:ascii="Arial" w:eastAsia="Times New Roman" w:hAnsi="Arial" w:cs="Arial"/>
          <w:color w:val="29323D"/>
          <w:lang w:eastAsia="en-GB"/>
        </w:rPr>
        <w:t xml:space="preserve"> work both indoors and outdoors</w:t>
      </w:r>
    </w:p>
    <w:p w14:paraId="02EFC6EE" w14:textId="77777777" w:rsidR="004574E2" w:rsidRPr="00434A86" w:rsidRDefault="004574E2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support staff in completing high quality observations, formative &amp; summative assessments, periodic reports and documentation of each child's progress</w:t>
      </w:r>
    </w:p>
    <w:p w14:paraId="43AF4472" w14:textId="77777777" w:rsidR="00D10FA1" w:rsidRPr="00434A86" w:rsidRDefault="00D10FA1" w:rsidP="00434A86">
      <w:pPr>
        <w:pStyle w:val="ListParagraph"/>
        <w:numPr>
          <w:ilvl w:val="0"/>
          <w:numId w:val="19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Identify the ways </w:t>
      </w:r>
      <w:r w:rsidR="00100C11">
        <w:rPr>
          <w:rFonts w:ascii="Arial" w:hAnsi="Arial" w:cs="Arial"/>
        </w:rPr>
        <w:t xml:space="preserve">in which </w:t>
      </w:r>
      <w:r w:rsidRPr="00434A86">
        <w:rPr>
          <w:rFonts w:ascii="Arial" w:hAnsi="Arial" w:cs="Arial"/>
        </w:rPr>
        <w:t xml:space="preserve">records can be shared </w:t>
      </w:r>
      <w:r w:rsidR="00E21FDC" w:rsidRPr="00434A86">
        <w:rPr>
          <w:rFonts w:ascii="Arial" w:hAnsi="Arial" w:cs="Arial"/>
        </w:rPr>
        <w:t>with parents, carers and other key</w:t>
      </w:r>
      <w:r w:rsidRPr="00434A86">
        <w:rPr>
          <w:rFonts w:ascii="Arial" w:hAnsi="Arial" w:cs="Arial"/>
        </w:rPr>
        <w:t xml:space="preserve"> adults in the child’s life</w:t>
      </w:r>
    </w:p>
    <w:p w14:paraId="35E194CC" w14:textId="77777777" w:rsidR="00F13F91" w:rsidRPr="00434A86" w:rsidRDefault="004574E2" w:rsidP="00434A86">
      <w:pPr>
        <w:pStyle w:val="ListParagraph"/>
        <w:numPr>
          <w:ilvl w:val="0"/>
          <w:numId w:val="19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 xml:space="preserve">To monitor children in receipt of Pupil Premium, </w:t>
      </w:r>
      <w:r w:rsidR="008670AE" w:rsidRPr="00434A86">
        <w:rPr>
          <w:rFonts w:ascii="Arial" w:hAnsi="Arial" w:cs="Arial"/>
        </w:rPr>
        <w:t xml:space="preserve">alongside a child’s Key Person </w:t>
      </w:r>
      <w:r w:rsidRPr="00434A86">
        <w:rPr>
          <w:rFonts w:ascii="Arial" w:hAnsi="Arial" w:cs="Arial"/>
        </w:rPr>
        <w:t xml:space="preserve">identify the targeted support and resources needed to close any gaps in attainments  </w:t>
      </w:r>
    </w:p>
    <w:p w14:paraId="2C605B4F" w14:textId="77777777" w:rsidR="00100C11" w:rsidRDefault="00D34DCA" w:rsidP="00434A86">
      <w:pPr>
        <w:pStyle w:val="ListParagraph"/>
        <w:numPr>
          <w:ilvl w:val="0"/>
          <w:numId w:val="19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Formulate and operate a programme of activities that meet the individual needs and interests of children in conjunction with other team members</w:t>
      </w:r>
      <w:r w:rsidR="00100C11">
        <w:rPr>
          <w:rFonts w:ascii="Arial" w:hAnsi="Arial" w:cs="Arial"/>
        </w:rPr>
        <w:t>.</w:t>
      </w:r>
    </w:p>
    <w:p w14:paraId="079BB92C" w14:textId="77777777" w:rsidR="00D34DCA" w:rsidRPr="00434A86" w:rsidRDefault="00100C11" w:rsidP="00434A86">
      <w:pPr>
        <w:pStyle w:val="ListParagraph"/>
        <w:numPr>
          <w:ilvl w:val="0"/>
          <w:numId w:val="19"/>
        </w:numPr>
        <w:spacing w:after="120" w:line="38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Alongside the management team identify and plan seasonal events throughout the nursery </w:t>
      </w:r>
      <w:r w:rsidR="00D34DCA" w:rsidRPr="00434A86">
        <w:rPr>
          <w:rFonts w:ascii="Arial" w:hAnsi="Arial" w:cs="Arial"/>
        </w:rPr>
        <w:t xml:space="preserve"> </w:t>
      </w:r>
    </w:p>
    <w:p w14:paraId="7C1B8DCB" w14:textId="77777777" w:rsidR="00D34DCA" w:rsidRDefault="00D34DCA" w:rsidP="00434A86">
      <w:pPr>
        <w:pStyle w:val="ListParagraph"/>
        <w:numPr>
          <w:ilvl w:val="0"/>
          <w:numId w:val="19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hAnsi="Arial" w:cs="Arial"/>
        </w:rPr>
        <w:t>Support all team members with the early identification and intervention for children with possible special needs and give physical, emotional and intellectual guidance as appropriate</w:t>
      </w:r>
    </w:p>
    <w:p w14:paraId="481BA985" w14:textId="77777777" w:rsidR="00434A86" w:rsidRPr="00434A86" w:rsidRDefault="00434A86" w:rsidP="00434A86">
      <w:pPr>
        <w:spacing w:after="120" w:line="384" w:lineRule="atLeast"/>
        <w:rPr>
          <w:rFonts w:ascii="Arial" w:hAnsi="Arial" w:cs="Arial"/>
        </w:rPr>
      </w:pPr>
    </w:p>
    <w:p w14:paraId="40219C8C" w14:textId="77777777" w:rsidR="008816AB" w:rsidRDefault="008816AB">
      <w:pPr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br w:type="page"/>
      </w:r>
    </w:p>
    <w:p w14:paraId="6843280F" w14:textId="49AAFFBC" w:rsidR="00FF522B" w:rsidRPr="00434A86" w:rsidRDefault="00FF522B" w:rsidP="00434A86">
      <w:pPr>
        <w:shd w:val="clear" w:color="auto" w:fill="FFFFFF"/>
        <w:spacing w:after="120" w:line="384" w:lineRule="atLeast"/>
        <w:contextualSpacing/>
        <w:textAlignment w:val="baseline"/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</w:pPr>
      <w:r w:rsidRPr="00434A86">
        <w:rPr>
          <w:rFonts w:ascii="Arial" w:eastAsia="Times New Roman" w:hAnsi="Arial" w:cs="Arial"/>
          <w:b/>
          <w:bCs/>
          <w:color w:val="29323D"/>
          <w:bdr w:val="none" w:sz="0" w:space="0" w:color="auto" w:frame="1"/>
          <w:lang w:eastAsia="en-GB"/>
        </w:rPr>
        <w:lastRenderedPageBreak/>
        <w:t>Wider Working:</w:t>
      </w:r>
    </w:p>
    <w:p w14:paraId="7364B1FF" w14:textId="77777777" w:rsidR="00D10FA1" w:rsidRPr="00434A86" w:rsidRDefault="004614E0" w:rsidP="00434A86">
      <w:pPr>
        <w:pStyle w:val="ListParagraph"/>
        <w:numPr>
          <w:ilvl w:val="0"/>
          <w:numId w:val="19"/>
        </w:numPr>
        <w:spacing w:after="120" w:line="384" w:lineRule="atLeast"/>
        <w:rPr>
          <w:rFonts w:ascii="Arial" w:hAnsi="Arial" w:cs="Arial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work in partnership with families &amp; parents/carers both at home and in the setting</w:t>
      </w:r>
      <w:r w:rsidR="00D10FA1" w:rsidRPr="00434A86">
        <w:rPr>
          <w:rFonts w:ascii="Arial" w:eastAsia="Times New Roman" w:hAnsi="Arial" w:cs="Arial"/>
          <w:color w:val="29323D"/>
          <w:lang w:eastAsia="en-GB"/>
        </w:rPr>
        <w:t xml:space="preserve">; </w:t>
      </w:r>
      <w:r w:rsidR="00D10FA1" w:rsidRPr="00434A86">
        <w:rPr>
          <w:rFonts w:ascii="Arial" w:hAnsi="Arial" w:cs="Arial"/>
        </w:rPr>
        <w:t>developing a range of home learning materials</w:t>
      </w:r>
    </w:p>
    <w:p w14:paraId="790D68B6" w14:textId="77777777" w:rsidR="00434A86" w:rsidRPr="00434A86" w:rsidRDefault="004614E0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 xml:space="preserve">To contribute to the work of a multi-professional team </w:t>
      </w:r>
      <w:r w:rsidR="00100C11">
        <w:rPr>
          <w:rFonts w:ascii="Arial" w:eastAsia="Times New Roman" w:hAnsi="Arial" w:cs="Arial"/>
          <w:color w:val="29323D"/>
          <w:lang w:eastAsia="en-GB"/>
        </w:rPr>
        <w:t>co-ordinating</w:t>
      </w:r>
      <w:r w:rsidRPr="00434A86">
        <w:rPr>
          <w:rFonts w:ascii="Arial" w:eastAsia="Times New Roman" w:hAnsi="Arial" w:cs="Arial"/>
          <w:color w:val="29323D"/>
          <w:lang w:eastAsia="en-GB"/>
        </w:rPr>
        <w:t xml:space="preserve"> and implement</w:t>
      </w:r>
      <w:r w:rsidR="00100C11">
        <w:rPr>
          <w:rFonts w:ascii="Arial" w:eastAsia="Times New Roman" w:hAnsi="Arial" w:cs="Arial"/>
          <w:color w:val="29323D"/>
          <w:lang w:eastAsia="en-GB"/>
        </w:rPr>
        <w:t>ing</w:t>
      </w:r>
      <w:r w:rsidRPr="00434A86">
        <w:rPr>
          <w:rFonts w:ascii="Arial" w:eastAsia="Times New Roman" w:hAnsi="Arial" w:cs="Arial"/>
          <w:color w:val="29323D"/>
          <w:lang w:eastAsia="en-GB"/>
        </w:rPr>
        <w:t xml:space="preserve"> agreed programmes and interventions on a day-to-day basis</w:t>
      </w:r>
    </w:p>
    <w:p w14:paraId="12770FAC" w14:textId="77777777" w:rsidR="00434A86" w:rsidRPr="00434A86" w:rsidRDefault="00F13F91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hAnsi="Arial" w:cs="Arial"/>
        </w:rPr>
        <w:t xml:space="preserve">To be flexible, prepared and adaptable, to assist in all areas of nursery work and to provide support for other members of staff </w:t>
      </w:r>
    </w:p>
    <w:p w14:paraId="7CA0EF34" w14:textId="77777777" w:rsidR="00FF522B" w:rsidRPr="00434A86" w:rsidRDefault="00F13F91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hAnsi="Arial" w:cs="Arial"/>
        </w:rPr>
        <w:t xml:space="preserve">Liaise with the local authority and other professionals associated with nursery </w:t>
      </w:r>
    </w:p>
    <w:p w14:paraId="4505A729" w14:textId="77777777" w:rsidR="00DF2CE5" w:rsidRPr="00434A86" w:rsidRDefault="00DF2CE5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promote the aims and objectives of the nursery</w:t>
      </w:r>
    </w:p>
    <w:p w14:paraId="04EAA0BF" w14:textId="77777777" w:rsidR="00DF2CE5" w:rsidRPr="00434A86" w:rsidRDefault="00DF2CE5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ensure the provision of high standards of physical and emotional care</w:t>
      </w:r>
    </w:p>
    <w:p w14:paraId="3825727D" w14:textId="77777777" w:rsidR="00DF2CE5" w:rsidRPr="00434A86" w:rsidRDefault="00DF2CE5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To be flexible and adaptable, to assist in all areas of nursery work and to provide support for other members of staff</w:t>
      </w:r>
    </w:p>
    <w:p w14:paraId="0FA5FA9B" w14:textId="77777777" w:rsidR="00DF2CE5" w:rsidRPr="00434A86" w:rsidRDefault="00DF2CE5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Keeping up to date with changes in the curriculum an</w:t>
      </w:r>
      <w:r w:rsidR="00100C11">
        <w:rPr>
          <w:rFonts w:ascii="Arial" w:eastAsia="Times New Roman" w:hAnsi="Arial" w:cs="Arial"/>
          <w:color w:val="29323D"/>
          <w:lang w:eastAsia="en-GB"/>
        </w:rPr>
        <w:t>d developments in best practice</w:t>
      </w:r>
    </w:p>
    <w:p w14:paraId="6D8BD3F0" w14:textId="77777777" w:rsidR="00DF2CE5" w:rsidRPr="00434A86" w:rsidRDefault="00100C11" w:rsidP="00434A86">
      <w:pPr>
        <w:pStyle w:val="ListParagraph"/>
        <w:numPr>
          <w:ilvl w:val="0"/>
          <w:numId w:val="19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29323D"/>
          <w:lang w:eastAsia="en-GB"/>
        </w:rPr>
      </w:pPr>
      <w:r>
        <w:rPr>
          <w:rFonts w:ascii="Arial" w:eastAsia="Times New Roman" w:hAnsi="Arial" w:cs="Arial"/>
          <w:color w:val="29323D"/>
          <w:lang w:eastAsia="en-GB"/>
        </w:rPr>
        <w:t>S</w:t>
      </w:r>
      <w:r w:rsidR="00DF2CE5" w:rsidRPr="00434A86">
        <w:rPr>
          <w:rFonts w:ascii="Arial" w:eastAsia="Times New Roman" w:hAnsi="Arial" w:cs="Arial"/>
          <w:color w:val="29323D"/>
          <w:lang w:eastAsia="en-GB"/>
        </w:rPr>
        <w:t xml:space="preserve">haring </w:t>
      </w:r>
      <w:r w:rsidR="00D10FA1" w:rsidRPr="00434A86">
        <w:rPr>
          <w:rFonts w:ascii="Arial" w:eastAsia="Times New Roman" w:hAnsi="Arial" w:cs="Arial"/>
          <w:color w:val="29323D"/>
          <w:lang w:eastAsia="en-GB"/>
        </w:rPr>
        <w:t xml:space="preserve">professional </w:t>
      </w:r>
      <w:r w:rsidR="00DF2CE5" w:rsidRPr="00434A86">
        <w:rPr>
          <w:rFonts w:ascii="Arial" w:eastAsia="Times New Roman" w:hAnsi="Arial" w:cs="Arial"/>
          <w:color w:val="29323D"/>
          <w:lang w:eastAsia="en-GB"/>
        </w:rPr>
        <w:t>knowledge gained with other</w:t>
      </w:r>
      <w:r>
        <w:rPr>
          <w:rFonts w:ascii="Arial" w:eastAsia="Times New Roman" w:hAnsi="Arial" w:cs="Arial"/>
          <w:color w:val="29323D"/>
          <w:lang w:eastAsia="en-GB"/>
        </w:rPr>
        <w:t>s</w:t>
      </w:r>
    </w:p>
    <w:p w14:paraId="284E90E8" w14:textId="77777777" w:rsidR="0093427B" w:rsidRPr="00434A86" w:rsidRDefault="00C14A19" w:rsidP="00434A86">
      <w:pPr>
        <w:pStyle w:val="ListParagraph"/>
        <w:numPr>
          <w:ilvl w:val="0"/>
          <w:numId w:val="20"/>
        </w:numPr>
        <w:spacing w:after="120" w:line="384" w:lineRule="atLeast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hAnsi="Arial" w:cs="Arial"/>
        </w:rPr>
        <w:t xml:space="preserve">Participate in training programmes with a wide variety of students (i.e. placements and volunteers), giving guidance and support </w:t>
      </w:r>
    </w:p>
    <w:p w14:paraId="6919CB5A" w14:textId="77777777" w:rsidR="00434A86" w:rsidRPr="00434A86" w:rsidRDefault="00434A86" w:rsidP="00434A86">
      <w:pPr>
        <w:shd w:val="clear" w:color="auto" w:fill="FFFFFF"/>
        <w:spacing w:after="120" w:line="384" w:lineRule="atLeast"/>
        <w:contextualSpacing/>
        <w:textAlignment w:val="baseline"/>
        <w:rPr>
          <w:rFonts w:ascii="Arial" w:eastAsia="Times New Roman" w:hAnsi="Arial" w:cs="Arial"/>
          <w:b/>
        </w:rPr>
      </w:pPr>
    </w:p>
    <w:p w14:paraId="1D9B28F1" w14:textId="5451C3C8" w:rsidR="00434A86" w:rsidRDefault="00434A86" w:rsidP="00434A86">
      <w:pPr>
        <w:shd w:val="clear" w:color="auto" w:fill="FFFFFF"/>
        <w:spacing w:after="120" w:line="384" w:lineRule="atLeast"/>
        <w:contextualSpacing/>
        <w:textAlignment w:val="baseline"/>
        <w:rPr>
          <w:rFonts w:ascii="Arial" w:eastAsia="Times New Roman" w:hAnsi="Arial" w:cs="Arial"/>
          <w:color w:val="29323D"/>
          <w:lang w:eastAsia="en-GB"/>
        </w:rPr>
      </w:pPr>
      <w:r w:rsidRPr="00434A86">
        <w:rPr>
          <w:rFonts w:ascii="Arial" w:eastAsia="Times New Roman" w:hAnsi="Arial" w:cs="Arial"/>
          <w:color w:val="29323D"/>
          <w:lang w:eastAsia="en-GB"/>
        </w:rPr>
        <w:t>T</w:t>
      </w:r>
      <w:r>
        <w:rPr>
          <w:rFonts w:ascii="Arial" w:eastAsia="Times New Roman" w:hAnsi="Arial" w:cs="Arial"/>
          <w:color w:val="29323D"/>
          <w:lang w:eastAsia="en-GB"/>
        </w:rPr>
        <w:t>he above points are not exhaustive, you may be required t</w:t>
      </w:r>
      <w:r w:rsidRPr="00434A86">
        <w:rPr>
          <w:rFonts w:ascii="Arial" w:eastAsia="Times New Roman" w:hAnsi="Arial" w:cs="Arial"/>
          <w:color w:val="29323D"/>
          <w:lang w:eastAsia="en-GB"/>
        </w:rPr>
        <w:t xml:space="preserve">o undertake such other duties and responsibilities of an equivalent nature as may be determined from time-to-time by the </w:t>
      </w:r>
      <w:r w:rsidR="008816AB">
        <w:rPr>
          <w:rFonts w:ascii="Arial" w:eastAsia="Times New Roman" w:hAnsi="Arial" w:cs="Arial"/>
          <w:color w:val="29323D"/>
          <w:lang w:eastAsia="en-GB"/>
        </w:rPr>
        <w:t>Senior Management Team</w:t>
      </w:r>
      <w:r w:rsidR="006117A9">
        <w:rPr>
          <w:rFonts w:ascii="Arial" w:eastAsia="Times New Roman" w:hAnsi="Arial" w:cs="Arial"/>
          <w:color w:val="29323D"/>
          <w:lang w:eastAsia="en-GB"/>
        </w:rPr>
        <w:t>.</w:t>
      </w:r>
    </w:p>
    <w:p w14:paraId="647E78F2" w14:textId="77777777" w:rsidR="006117A9" w:rsidRDefault="006117A9" w:rsidP="00434A86">
      <w:pPr>
        <w:shd w:val="clear" w:color="auto" w:fill="FFFFFF"/>
        <w:spacing w:after="120" w:line="384" w:lineRule="atLeast"/>
        <w:contextualSpacing/>
        <w:textAlignment w:val="baseline"/>
        <w:rPr>
          <w:rFonts w:ascii="Arial" w:eastAsia="Times New Roman" w:hAnsi="Arial" w:cs="Arial"/>
          <w:color w:val="29323D"/>
          <w:lang w:eastAsia="en-GB"/>
        </w:rPr>
      </w:pPr>
    </w:p>
    <w:p w14:paraId="205C654D" w14:textId="77777777" w:rsidR="009D0E4F" w:rsidRPr="00C14A19" w:rsidRDefault="009D0E4F" w:rsidP="00434A86">
      <w:pPr>
        <w:pStyle w:val="DefaultText"/>
        <w:spacing w:after="120" w:line="384" w:lineRule="atLeast"/>
        <w:ind w:left="720" w:hanging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sectPr w:rsidR="009D0E4F" w:rsidRPr="00C14A19" w:rsidSect="001A3916">
      <w:footerReference w:type="default" r:id="rId12"/>
      <w:pgSz w:w="11906" w:h="16838"/>
      <w:pgMar w:top="3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CB26" w14:textId="77777777" w:rsidR="00341746" w:rsidRDefault="00341746" w:rsidP="001A3916">
      <w:pPr>
        <w:spacing w:after="0" w:line="240" w:lineRule="auto"/>
      </w:pPr>
      <w:r>
        <w:separator/>
      </w:r>
    </w:p>
  </w:endnote>
  <w:endnote w:type="continuationSeparator" w:id="0">
    <w:p w14:paraId="2B970F3D" w14:textId="77777777" w:rsidR="00341746" w:rsidRDefault="00341746" w:rsidP="001A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78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2E1FC" w14:textId="77777777" w:rsidR="006117A9" w:rsidRDefault="00611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A476EF" w14:textId="77777777" w:rsidR="001A3916" w:rsidRDefault="001A3916" w:rsidP="001A39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7B27" w14:textId="77777777" w:rsidR="00341746" w:rsidRDefault="00341746" w:rsidP="001A3916">
      <w:pPr>
        <w:spacing w:after="0" w:line="240" w:lineRule="auto"/>
      </w:pPr>
      <w:r>
        <w:separator/>
      </w:r>
    </w:p>
  </w:footnote>
  <w:footnote w:type="continuationSeparator" w:id="0">
    <w:p w14:paraId="728B7331" w14:textId="77777777" w:rsidR="00341746" w:rsidRDefault="00341746" w:rsidP="001A3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F0"/>
    <w:multiLevelType w:val="hybridMultilevel"/>
    <w:tmpl w:val="0F4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3F65"/>
    <w:multiLevelType w:val="hybridMultilevel"/>
    <w:tmpl w:val="9DD2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1060"/>
    <w:multiLevelType w:val="multilevel"/>
    <w:tmpl w:val="BC4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460F1F"/>
    <w:multiLevelType w:val="hybridMultilevel"/>
    <w:tmpl w:val="0D3A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659E"/>
    <w:multiLevelType w:val="hybridMultilevel"/>
    <w:tmpl w:val="FD86C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8745A"/>
    <w:multiLevelType w:val="hybridMultilevel"/>
    <w:tmpl w:val="21B2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D7100"/>
    <w:multiLevelType w:val="hybridMultilevel"/>
    <w:tmpl w:val="BBBA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29B2"/>
    <w:multiLevelType w:val="hybridMultilevel"/>
    <w:tmpl w:val="84A2A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3212"/>
    <w:multiLevelType w:val="hybridMultilevel"/>
    <w:tmpl w:val="318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11E3A"/>
    <w:multiLevelType w:val="hybridMultilevel"/>
    <w:tmpl w:val="7942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B12A7"/>
    <w:multiLevelType w:val="hybridMultilevel"/>
    <w:tmpl w:val="6726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670C0"/>
    <w:multiLevelType w:val="multilevel"/>
    <w:tmpl w:val="71C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372C19"/>
    <w:multiLevelType w:val="hybridMultilevel"/>
    <w:tmpl w:val="F870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F347D"/>
    <w:multiLevelType w:val="hybridMultilevel"/>
    <w:tmpl w:val="5B04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70706"/>
    <w:multiLevelType w:val="multilevel"/>
    <w:tmpl w:val="58F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A108E1"/>
    <w:multiLevelType w:val="multilevel"/>
    <w:tmpl w:val="E5B87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483F25"/>
    <w:multiLevelType w:val="multilevel"/>
    <w:tmpl w:val="3B8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714FAB"/>
    <w:multiLevelType w:val="hybridMultilevel"/>
    <w:tmpl w:val="3C50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5431D"/>
    <w:multiLevelType w:val="hybridMultilevel"/>
    <w:tmpl w:val="11EE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71095"/>
    <w:multiLevelType w:val="hybridMultilevel"/>
    <w:tmpl w:val="C188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71376"/>
    <w:multiLevelType w:val="hybridMultilevel"/>
    <w:tmpl w:val="0B84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E130B"/>
    <w:multiLevelType w:val="hybridMultilevel"/>
    <w:tmpl w:val="75C6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C2B3E"/>
    <w:multiLevelType w:val="hybridMultilevel"/>
    <w:tmpl w:val="6C80C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47325"/>
    <w:multiLevelType w:val="hybridMultilevel"/>
    <w:tmpl w:val="6BE6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F64B7"/>
    <w:multiLevelType w:val="hybridMultilevel"/>
    <w:tmpl w:val="3A1CA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962371">
    <w:abstractNumId w:val="13"/>
  </w:num>
  <w:num w:numId="2" w16cid:durableId="1188639689">
    <w:abstractNumId w:val="12"/>
  </w:num>
  <w:num w:numId="3" w16cid:durableId="1691223879">
    <w:abstractNumId w:val="0"/>
  </w:num>
  <w:num w:numId="4" w16cid:durableId="1317958664">
    <w:abstractNumId w:val="1"/>
  </w:num>
  <w:num w:numId="5" w16cid:durableId="169219333">
    <w:abstractNumId w:val="21"/>
  </w:num>
  <w:num w:numId="6" w16cid:durableId="850223952">
    <w:abstractNumId w:val="11"/>
  </w:num>
  <w:num w:numId="7" w16cid:durableId="1519007470">
    <w:abstractNumId w:val="14"/>
  </w:num>
  <w:num w:numId="8" w16cid:durableId="265895177">
    <w:abstractNumId w:val="16"/>
  </w:num>
  <w:num w:numId="9" w16cid:durableId="1579365357">
    <w:abstractNumId w:val="15"/>
  </w:num>
  <w:num w:numId="10" w16cid:durableId="569852890">
    <w:abstractNumId w:val="2"/>
  </w:num>
  <w:num w:numId="11" w16cid:durableId="934245463">
    <w:abstractNumId w:val="10"/>
  </w:num>
  <w:num w:numId="12" w16cid:durableId="1299534348">
    <w:abstractNumId w:val="19"/>
  </w:num>
  <w:num w:numId="13" w16cid:durableId="794982299">
    <w:abstractNumId w:val="18"/>
  </w:num>
  <w:num w:numId="14" w16cid:durableId="1814367234">
    <w:abstractNumId w:val="23"/>
  </w:num>
  <w:num w:numId="15" w16cid:durableId="174656434">
    <w:abstractNumId w:val="6"/>
  </w:num>
  <w:num w:numId="16" w16cid:durableId="623925279">
    <w:abstractNumId w:val="5"/>
  </w:num>
  <w:num w:numId="17" w16cid:durableId="2094352497">
    <w:abstractNumId w:val="3"/>
  </w:num>
  <w:num w:numId="18" w16cid:durableId="437331382">
    <w:abstractNumId w:val="4"/>
  </w:num>
  <w:num w:numId="19" w16cid:durableId="538905447">
    <w:abstractNumId w:val="22"/>
  </w:num>
  <w:num w:numId="20" w16cid:durableId="1953592782">
    <w:abstractNumId w:val="7"/>
  </w:num>
  <w:num w:numId="21" w16cid:durableId="760224590">
    <w:abstractNumId w:val="24"/>
  </w:num>
  <w:num w:numId="22" w16cid:durableId="2059162375">
    <w:abstractNumId w:val="17"/>
  </w:num>
  <w:num w:numId="23" w16cid:durableId="233048474">
    <w:abstractNumId w:val="20"/>
  </w:num>
  <w:num w:numId="24" w16cid:durableId="1181623805">
    <w:abstractNumId w:val="8"/>
  </w:num>
  <w:num w:numId="25" w16cid:durableId="368795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16"/>
    <w:rsid w:val="000412FB"/>
    <w:rsid w:val="00053A96"/>
    <w:rsid w:val="0009147C"/>
    <w:rsid w:val="00100C11"/>
    <w:rsid w:val="00146265"/>
    <w:rsid w:val="001A0507"/>
    <w:rsid w:val="001A3916"/>
    <w:rsid w:val="00205071"/>
    <w:rsid w:val="002328A1"/>
    <w:rsid w:val="00232A21"/>
    <w:rsid w:val="00235F3B"/>
    <w:rsid w:val="0033788A"/>
    <w:rsid w:val="00341746"/>
    <w:rsid w:val="003F2F5B"/>
    <w:rsid w:val="00427294"/>
    <w:rsid w:val="00433E84"/>
    <w:rsid w:val="00434A86"/>
    <w:rsid w:val="004574E2"/>
    <w:rsid w:val="004614E0"/>
    <w:rsid w:val="00490E26"/>
    <w:rsid w:val="004D4F41"/>
    <w:rsid w:val="004F235A"/>
    <w:rsid w:val="00501D39"/>
    <w:rsid w:val="00526D56"/>
    <w:rsid w:val="00556BDF"/>
    <w:rsid w:val="00591DC4"/>
    <w:rsid w:val="006050AB"/>
    <w:rsid w:val="006117A9"/>
    <w:rsid w:val="006902A6"/>
    <w:rsid w:val="00762A2E"/>
    <w:rsid w:val="0078010C"/>
    <w:rsid w:val="0079553A"/>
    <w:rsid w:val="00796678"/>
    <w:rsid w:val="007A5F45"/>
    <w:rsid w:val="008670AE"/>
    <w:rsid w:val="008816AB"/>
    <w:rsid w:val="008A11CA"/>
    <w:rsid w:val="0093427B"/>
    <w:rsid w:val="00945406"/>
    <w:rsid w:val="00957672"/>
    <w:rsid w:val="009A6614"/>
    <w:rsid w:val="009B2D6E"/>
    <w:rsid w:val="009D0E4F"/>
    <w:rsid w:val="009F67A9"/>
    <w:rsid w:val="00A248F6"/>
    <w:rsid w:val="00A73B20"/>
    <w:rsid w:val="00A777EB"/>
    <w:rsid w:val="00AC0BAD"/>
    <w:rsid w:val="00AC23C2"/>
    <w:rsid w:val="00B07D6E"/>
    <w:rsid w:val="00B4597F"/>
    <w:rsid w:val="00B84411"/>
    <w:rsid w:val="00B97B3B"/>
    <w:rsid w:val="00BE1E59"/>
    <w:rsid w:val="00BF12BB"/>
    <w:rsid w:val="00C14A19"/>
    <w:rsid w:val="00C40587"/>
    <w:rsid w:val="00CD45B9"/>
    <w:rsid w:val="00CD6969"/>
    <w:rsid w:val="00CE524A"/>
    <w:rsid w:val="00D10FA1"/>
    <w:rsid w:val="00D34DCA"/>
    <w:rsid w:val="00DA3BD1"/>
    <w:rsid w:val="00DF2CE5"/>
    <w:rsid w:val="00E21FDC"/>
    <w:rsid w:val="00E2312C"/>
    <w:rsid w:val="00EF4B66"/>
    <w:rsid w:val="00F13F91"/>
    <w:rsid w:val="00F423A3"/>
    <w:rsid w:val="00F745E5"/>
    <w:rsid w:val="00FE22F3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761C"/>
  <w15:docId w15:val="{9C004803-33CA-42AF-8535-2F2B6A2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bold">
    <w:name w:val="fontbold"/>
    <w:basedOn w:val="DefaultParagraphFont"/>
    <w:rsid w:val="001A3916"/>
  </w:style>
  <w:style w:type="paragraph" w:styleId="NoSpacing">
    <w:name w:val="No Spacing"/>
    <w:uiPriority w:val="1"/>
    <w:qFormat/>
    <w:rsid w:val="001A39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916"/>
  </w:style>
  <w:style w:type="paragraph" w:styleId="Footer">
    <w:name w:val="footer"/>
    <w:basedOn w:val="Normal"/>
    <w:link w:val="FooterChar"/>
    <w:uiPriority w:val="99"/>
    <w:unhideWhenUsed/>
    <w:rsid w:val="001A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916"/>
  </w:style>
  <w:style w:type="character" w:styleId="PageNumber">
    <w:name w:val="page number"/>
    <w:basedOn w:val="DefaultParagraphFont"/>
    <w:semiHidden/>
    <w:rsid w:val="00DA3BD1"/>
  </w:style>
  <w:style w:type="paragraph" w:customStyle="1" w:styleId="DefaultText">
    <w:name w:val="Default Text"/>
    <w:basedOn w:val="Normal"/>
    <w:rsid w:val="00DA3B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2CE5"/>
    <w:rPr>
      <w:b/>
      <w:bCs/>
    </w:rPr>
  </w:style>
  <w:style w:type="character" w:customStyle="1" w:styleId="apple-converted-space">
    <w:name w:val="apple-converted-space"/>
    <w:basedOn w:val="DefaultParagraphFont"/>
    <w:rsid w:val="00DF2CE5"/>
  </w:style>
  <w:style w:type="paragraph" w:styleId="ListParagraph">
    <w:name w:val="List Paragraph"/>
    <w:basedOn w:val="Normal"/>
    <w:uiPriority w:val="34"/>
    <w:qFormat/>
    <w:rsid w:val="009D0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06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4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7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9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4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6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54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A58144FA4044AAFDF19A9C8CA49D2" ma:contentTypeVersion="11" ma:contentTypeDescription="Create a new document." ma:contentTypeScope="" ma:versionID="bea57f2c98696f919f6f0aa9088dd87e">
  <xsd:schema xmlns:xsd="http://www.w3.org/2001/XMLSchema" xmlns:xs="http://www.w3.org/2001/XMLSchema" xmlns:p="http://schemas.microsoft.com/office/2006/metadata/properties" xmlns:ns3="a964e605-aaff-40d9-aca4-05ae799fb54c" xmlns:ns4="a4a7cb12-fd31-4fcf-b0af-0165fbbbf35d" targetNamespace="http://schemas.microsoft.com/office/2006/metadata/properties" ma:root="true" ma:fieldsID="fc2bf20b6df93eb36647ebb4cb37919e" ns3:_="" ns4:_="">
    <xsd:import namespace="a964e605-aaff-40d9-aca4-05ae799fb54c"/>
    <xsd:import namespace="a4a7cb12-fd31-4fcf-b0af-0165fbbbf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e605-aaff-40d9-aca4-05ae799fb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7cb12-fd31-4fcf-b0af-0165fbbbf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26C71-7F8D-4E74-AE2C-7799D5734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918AB-E858-4B3A-A188-78637AF3AD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B2B163-23AE-4127-8A32-34FBD2CC35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D93FD7-11B9-4888-A4CD-681BA71D8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e605-aaff-40d9-aca4-05ae799fb54c"/>
    <ds:schemaRef ds:uri="a4a7cb12-fd31-4fcf-b0af-0165fbbbf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 Trade Advisors Limited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 James</dc:creator>
  <cp:lastModifiedBy>Aidan James</cp:lastModifiedBy>
  <cp:revision>2</cp:revision>
  <cp:lastPrinted>2024-02-19T16:10:00Z</cp:lastPrinted>
  <dcterms:created xsi:type="dcterms:W3CDTF">2025-09-29T16:16:00Z</dcterms:created>
  <dcterms:modified xsi:type="dcterms:W3CDTF">2025-09-29T16:16:00Z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0x01010001EA58144FA4044AAFDF19A9C8CA49D2</vt:lpwstr>
  </property>
</Properties>
</file>